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2B7EC" w14:textId="77777777" w:rsidR="00194D34" w:rsidRPr="00E72E14" w:rsidRDefault="00194D34" w:rsidP="00194D34">
      <w:pPr>
        <w:shd w:val="clear" w:color="auto" w:fill="FFFFFF"/>
        <w:spacing w:after="0" w:line="240" w:lineRule="auto"/>
        <w:jc w:val="center"/>
        <w:outlineLvl w:val="1"/>
        <w:rPr>
          <w:rFonts w:ascii="Georgia" w:eastAsia="Times New Roman" w:hAnsi="Georgia" w:cs="Tahoma"/>
          <w:color w:val="2484BE"/>
          <w:sz w:val="33"/>
          <w:szCs w:val="33"/>
          <w:lang w:eastAsia="ru-RU"/>
        </w:rPr>
      </w:pPr>
      <w:r w:rsidRPr="00E72E14">
        <w:rPr>
          <w:rFonts w:ascii="Georgia" w:eastAsia="Times New Roman" w:hAnsi="Georgia" w:cs="Tahoma"/>
          <w:color w:val="2484BE"/>
          <w:sz w:val="33"/>
          <w:szCs w:val="33"/>
          <w:lang w:eastAsia="ru-RU"/>
        </w:rPr>
        <w:t xml:space="preserve">Приглашаем пройти профессиональную подготовку </w:t>
      </w:r>
    </w:p>
    <w:p w14:paraId="4B768FCE" w14:textId="77777777" w:rsidR="00194D34" w:rsidRPr="00E72E14" w:rsidRDefault="00194D34" w:rsidP="00194D34">
      <w:pPr>
        <w:shd w:val="clear" w:color="auto" w:fill="FFFFFF"/>
        <w:spacing w:after="0" w:line="240" w:lineRule="auto"/>
        <w:jc w:val="center"/>
        <w:outlineLvl w:val="1"/>
        <w:rPr>
          <w:rFonts w:ascii="Georgia" w:eastAsia="Times New Roman" w:hAnsi="Georgia" w:cs="Tahoma"/>
          <w:color w:val="2484BE"/>
          <w:sz w:val="33"/>
          <w:szCs w:val="33"/>
          <w:lang w:eastAsia="ru-RU"/>
        </w:rPr>
      </w:pPr>
      <w:r w:rsidRPr="00E72E14">
        <w:rPr>
          <w:rFonts w:ascii="Georgia" w:eastAsia="Times New Roman" w:hAnsi="Georgia" w:cs="Tahoma"/>
          <w:color w:val="2484BE"/>
          <w:sz w:val="33"/>
          <w:szCs w:val="33"/>
          <w:lang w:eastAsia="ru-RU"/>
        </w:rPr>
        <w:t xml:space="preserve">по мировым стандартам </w:t>
      </w:r>
      <w:proofErr w:type="spellStart"/>
      <w:r w:rsidRPr="00E72E14">
        <w:rPr>
          <w:rFonts w:ascii="Georgia" w:eastAsia="Times New Roman" w:hAnsi="Georgia" w:cs="Tahoma"/>
          <w:color w:val="2484BE"/>
          <w:sz w:val="33"/>
          <w:szCs w:val="33"/>
          <w:lang w:eastAsia="ru-RU"/>
        </w:rPr>
        <w:t>WorldSkills</w:t>
      </w:r>
      <w:proofErr w:type="spellEnd"/>
      <w:r w:rsidRPr="00E72E14">
        <w:rPr>
          <w:rFonts w:ascii="Georgia" w:eastAsia="Times New Roman" w:hAnsi="Georgia" w:cs="Tahoma"/>
          <w:color w:val="2484BE"/>
          <w:sz w:val="33"/>
          <w:szCs w:val="33"/>
          <w:lang w:eastAsia="ru-RU"/>
        </w:rPr>
        <w:t> </w:t>
      </w:r>
    </w:p>
    <w:p w14:paraId="1E77BF15" w14:textId="77777777" w:rsidR="00194D34" w:rsidRPr="00E72E14" w:rsidRDefault="00194D34" w:rsidP="00194D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ahoma"/>
          <w:b/>
          <w:bCs/>
          <w:color w:val="993366"/>
          <w:sz w:val="32"/>
          <w:szCs w:val="32"/>
          <w:lang w:eastAsia="ru-RU"/>
        </w:rPr>
      </w:pPr>
      <w:r w:rsidRPr="00E72E14">
        <w:rPr>
          <w:rFonts w:ascii="Georgia" w:eastAsia="Times New Roman" w:hAnsi="Georgia" w:cs="Tahoma"/>
          <w:b/>
          <w:bCs/>
          <w:color w:val="993366"/>
          <w:sz w:val="32"/>
          <w:szCs w:val="32"/>
          <w:lang w:eastAsia="ru-RU"/>
        </w:rPr>
        <w:t>Парикмахерское искусство и Фотография</w:t>
      </w:r>
    </w:p>
    <w:p w14:paraId="72EA5C05" w14:textId="77777777" w:rsidR="00194D34" w:rsidRPr="00E72E14" w:rsidRDefault="00194D34" w:rsidP="00194D34">
      <w:pPr>
        <w:pStyle w:val="contentparagraph"/>
        <w:shd w:val="clear" w:color="auto" w:fill="FFFFFF"/>
        <w:spacing w:before="0" w:beforeAutospacing="0" w:after="300" w:afterAutospacing="0"/>
        <w:rPr>
          <w:rFonts w:ascii="Georgia" w:hAnsi="Georgia" w:cs="Tahoma"/>
          <w:color w:val="000000"/>
          <w:sz w:val="21"/>
          <w:szCs w:val="21"/>
        </w:rPr>
      </w:pPr>
      <w:r w:rsidRPr="00E72E14">
        <w:rPr>
          <w:rFonts w:ascii="Georgia" w:hAnsi="Georgia" w:cs="Tahoma"/>
          <w:color w:val="343434"/>
          <w:sz w:val="27"/>
          <w:szCs w:val="27"/>
        </w:rPr>
        <w:t>Программа организации профессионального обучения и дополнительного профессионального образования отдельных категорий граждан рассчитана на период до 2024 года.</w:t>
      </w:r>
    </w:p>
    <w:p w14:paraId="23D93264" w14:textId="77777777" w:rsidR="00194D34" w:rsidRPr="00E72E14" w:rsidRDefault="00194D34" w:rsidP="00194D34">
      <w:pPr>
        <w:pStyle w:val="contentparagraph"/>
        <w:shd w:val="clear" w:color="auto" w:fill="FFFFFF"/>
        <w:spacing w:before="0" w:beforeAutospacing="0" w:after="300" w:afterAutospacing="0"/>
        <w:rPr>
          <w:rFonts w:ascii="Georgia" w:hAnsi="Georgia" w:cs="Tahoma"/>
          <w:color w:val="000000"/>
          <w:sz w:val="21"/>
          <w:szCs w:val="21"/>
        </w:rPr>
      </w:pPr>
      <w:r w:rsidRPr="00E72E14">
        <w:rPr>
          <w:rFonts w:ascii="Georgia" w:hAnsi="Georgia" w:cs="Tahoma"/>
          <w:color w:val="343434"/>
          <w:sz w:val="27"/>
          <w:szCs w:val="27"/>
        </w:rPr>
        <w:t>Цель программы – содействие занятости отдельных категорий граждан путем организации профессионального обучения, дополнительного профессионального образования для приобретения или развития имеющихся знаний, компетенций и навыков, обеспечивающих конкурентоспособность и профессиональную мобильность на рынке труда.</w:t>
      </w:r>
      <w:r w:rsidRPr="00E72E14">
        <w:rPr>
          <w:rFonts w:ascii="Georgia" w:hAnsi="Georgia" w:cs="Tahoma"/>
          <w:color w:val="000000"/>
          <w:sz w:val="21"/>
          <w:szCs w:val="21"/>
        </w:rPr>
        <w:t> </w:t>
      </w:r>
    </w:p>
    <w:p w14:paraId="5E6EE27E" w14:textId="77777777" w:rsidR="00194D34" w:rsidRPr="00E72E14" w:rsidRDefault="00194D34" w:rsidP="00194D34">
      <w:pPr>
        <w:shd w:val="clear" w:color="auto" w:fill="FFFFFF"/>
        <w:spacing w:after="0" w:line="240" w:lineRule="auto"/>
        <w:rPr>
          <w:rFonts w:ascii="Georgia" w:eastAsia="Times New Roman" w:hAnsi="Georgia" w:cs="Tahoma"/>
          <w:color w:val="000000"/>
          <w:sz w:val="20"/>
          <w:szCs w:val="20"/>
          <w:lang w:eastAsia="ru-RU"/>
        </w:rPr>
      </w:pPr>
      <w:r w:rsidRPr="00E72E14">
        <w:rPr>
          <w:rFonts w:ascii="Georgia" w:eastAsia="Times New Roman" w:hAnsi="Georgia" w:cs="Tahoma"/>
          <w:b/>
          <w:bCs/>
          <w:color w:val="000000"/>
          <w:sz w:val="27"/>
          <w:szCs w:val="27"/>
          <w:lang w:eastAsia="ru-RU"/>
        </w:rPr>
        <w:t>Кто может обучаться?</w:t>
      </w:r>
    </w:p>
    <w:p w14:paraId="5EF3F681" w14:textId="77777777" w:rsidR="00194D34" w:rsidRPr="00E72E14" w:rsidRDefault="00194D34" w:rsidP="00194D34">
      <w:pPr>
        <w:shd w:val="clear" w:color="auto" w:fill="FFFFFF"/>
        <w:spacing w:after="0" w:line="240" w:lineRule="auto"/>
        <w:rPr>
          <w:rFonts w:ascii="Georgia" w:eastAsia="Times New Roman" w:hAnsi="Georgia" w:cs="Tahoma"/>
          <w:color w:val="000000"/>
          <w:sz w:val="20"/>
          <w:szCs w:val="20"/>
          <w:lang w:eastAsia="ru-RU"/>
        </w:rPr>
      </w:pPr>
      <w:r w:rsidRPr="00E72E14">
        <w:rPr>
          <w:rFonts w:ascii="Georgia" w:eastAsia="Times New Roman" w:hAnsi="Georgia" w:cs="Tahoma"/>
          <w:color w:val="000000"/>
          <w:sz w:val="20"/>
          <w:szCs w:val="20"/>
          <w:lang w:eastAsia="ru-RU"/>
        </w:rPr>
        <w:t> </w:t>
      </w:r>
    </w:p>
    <w:p w14:paraId="5044A0EF" w14:textId="77777777" w:rsidR="00194D34" w:rsidRPr="00E72E14" w:rsidRDefault="00194D34" w:rsidP="00194D34">
      <w:pPr>
        <w:shd w:val="clear" w:color="auto" w:fill="FFFFFF"/>
        <w:spacing w:after="0" w:line="240" w:lineRule="auto"/>
        <w:rPr>
          <w:rFonts w:ascii="Georgia" w:eastAsia="Times New Roman" w:hAnsi="Georgia" w:cs="Tahoma"/>
          <w:color w:val="000000"/>
          <w:sz w:val="20"/>
          <w:szCs w:val="20"/>
          <w:lang w:eastAsia="ru-RU"/>
        </w:rPr>
      </w:pPr>
      <w:r w:rsidRPr="00E72E14">
        <w:rPr>
          <w:rFonts w:ascii="Georgia" w:eastAsia="Times New Roman" w:hAnsi="Georgia" w:cs="Tahoma"/>
          <w:color w:val="000000"/>
          <w:sz w:val="27"/>
          <w:szCs w:val="27"/>
          <w:lang w:eastAsia="ru-RU"/>
        </w:rPr>
        <w:t>Участниками Программы могут быть следующие категории граждан:</w:t>
      </w:r>
    </w:p>
    <w:p w14:paraId="73DEC424" w14:textId="77777777" w:rsidR="00194D34" w:rsidRPr="00E72E14" w:rsidRDefault="00194D34" w:rsidP="00194D34">
      <w:pPr>
        <w:shd w:val="clear" w:color="auto" w:fill="FFFFFF"/>
        <w:spacing w:after="0" w:line="240" w:lineRule="auto"/>
        <w:rPr>
          <w:rFonts w:ascii="Georgia" w:eastAsia="Times New Roman" w:hAnsi="Georgia" w:cs="Tahoma"/>
          <w:color w:val="000000"/>
          <w:sz w:val="20"/>
          <w:szCs w:val="20"/>
          <w:lang w:eastAsia="ru-RU"/>
        </w:rPr>
      </w:pPr>
    </w:p>
    <w:p w14:paraId="441798AE" w14:textId="77777777" w:rsidR="00194D34" w:rsidRPr="00E72E14" w:rsidRDefault="00194D34" w:rsidP="00194D34">
      <w:pPr>
        <w:shd w:val="clear" w:color="auto" w:fill="FFFFFF"/>
        <w:spacing w:after="0" w:line="240" w:lineRule="auto"/>
        <w:rPr>
          <w:rFonts w:ascii="Georgia" w:eastAsia="Times New Roman" w:hAnsi="Georgia" w:cs="Tahoma"/>
          <w:color w:val="000000"/>
          <w:sz w:val="20"/>
          <w:szCs w:val="20"/>
          <w:lang w:eastAsia="ru-RU"/>
        </w:rPr>
      </w:pPr>
      <w:r w:rsidRPr="00E72E14">
        <w:rPr>
          <w:rFonts w:ascii="Georgia" w:eastAsia="Times New Roman" w:hAnsi="Georgia" w:cs="Tahoma"/>
          <w:color w:val="000000"/>
          <w:sz w:val="27"/>
          <w:szCs w:val="27"/>
          <w:lang w:eastAsia="ru-RU"/>
        </w:rPr>
        <w:t>*граждане, ищущие работу и обратившиеся в органы службы занятости, включая безработных;</w:t>
      </w:r>
    </w:p>
    <w:p w14:paraId="584931F0" w14:textId="77777777" w:rsidR="00194D34" w:rsidRPr="00E72E14" w:rsidRDefault="00194D34" w:rsidP="00194D34">
      <w:pPr>
        <w:shd w:val="clear" w:color="auto" w:fill="FFFFFF"/>
        <w:spacing w:after="0" w:line="240" w:lineRule="auto"/>
        <w:rPr>
          <w:rFonts w:ascii="Georgia" w:eastAsia="Times New Roman" w:hAnsi="Georgia" w:cs="Tahoma"/>
          <w:color w:val="000000"/>
          <w:sz w:val="20"/>
          <w:szCs w:val="20"/>
          <w:lang w:eastAsia="ru-RU"/>
        </w:rPr>
      </w:pPr>
      <w:r w:rsidRPr="00E72E14">
        <w:rPr>
          <w:rFonts w:ascii="Georgia" w:eastAsia="Times New Roman" w:hAnsi="Georgia" w:cs="Tahoma"/>
          <w:color w:val="000000"/>
          <w:sz w:val="27"/>
          <w:szCs w:val="27"/>
          <w:lang w:eastAsia="ru-RU"/>
        </w:rPr>
        <w:t>*лица в возрасте 50-ти лет и старше,</w:t>
      </w:r>
    </w:p>
    <w:p w14:paraId="0B0D9F27" w14:textId="77777777" w:rsidR="00194D34" w:rsidRPr="00E72E14" w:rsidRDefault="00194D34" w:rsidP="00194D34">
      <w:pPr>
        <w:shd w:val="clear" w:color="auto" w:fill="FFFFFF"/>
        <w:spacing w:after="0" w:line="240" w:lineRule="auto"/>
        <w:rPr>
          <w:rFonts w:ascii="Georgia" w:eastAsia="Times New Roman" w:hAnsi="Georgia" w:cs="Tahoma"/>
          <w:color w:val="000000"/>
          <w:sz w:val="20"/>
          <w:szCs w:val="20"/>
          <w:lang w:eastAsia="ru-RU"/>
        </w:rPr>
      </w:pPr>
      <w:r w:rsidRPr="00E72E14">
        <w:rPr>
          <w:rFonts w:ascii="Georgia" w:eastAsia="Times New Roman" w:hAnsi="Georgia" w:cs="Tahoma"/>
          <w:color w:val="000000"/>
          <w:sz w:val="27"/>
          <w:szCs w:val="27"/>
          <w:lang w:eastAsia="ru-RU"/>
        </w:rPr>
        <w:t>*лица предпенсионного возраста,</w:t>
      </w:r>
    </w:p>
    <w:p w14:paraId="249F6247" w14:textId="77777777" w:rsidR="00194D34" w:rsidRPr="00E72E14" w:rsidRDefault="00194D34" w:rsidP="00194D34">
      <w:pPr>
        <w:shd w:val="clear" w:color="auto" w:fill="FFFFFF"/>
        <w:spacing w:after="0" w:line="240" w:lineRule="auto"/>
        <w:rPr>
          <w:rFonts w:ascii="Georgia" w:eastAsia="Times New Roman" w:hAnsi="Georgia" w:cs="Tahoma"/>
          <w:color w:val="000000"/>
          <w:sz w:val="20"/>
          <w:szCs w:val="20"/>
          <w:lang w:eastAsia="ru-RU"/>
        </w:rPr>
      </w:pPr>
      <w:r w:rsidRPr="00E72E14">
        <w:rPr>
          <w:rFonts w:ascii="Georgia" w:eastAsia="Times New Roman" w:hAnsi="Georgia" w:cs="Tahoma"/>
          <w:color w:val="000000"/>
          <w:sz w:val="27"/>
          <w:szCs w:val="27"/>
          <w:lang w:eastAsia="ru-RU"/>
        </w:rPr>
        <w:t>*женщины, находящиеся в отпуске по уходу за ребенком в возрасте до трех лет,</w:t>
      </w:r>
    </w:p>
    <w:p w14:paraId="1189FFBC" w14:textId="00F8160C" w:rsidR="00194D34" w:rsidRDefault="00194D34" w:rsidP="00194D34">
      <w:pPr>
        <w:shd w:val="clear" w:color="auto" w:fill="FFFFFF"/>
        <w:spacing w:after="0" w:line="240" w:lineRule="auto"/>
        <w:rPr>
          <w:rFonts w:ascii="Georgia" w:eastAsia="Times New Roman" w:hAnsi="Georgia" w:cs="Tahoma"/>
          <w:color w:val="000000"/>
          <w:sz w:val="27"/>
          <w:szCs w:val="27"/>
          <w:lang w:eastAsia="ru-RU"/>
        </w:rPr>
      </w:pPr>
      <w:r w:rsidRPr="00E72E14">
        <w:rPr>
          <w:rFonts w:ascii="Georgia" w:eastAsia="Times New Roman" w:hAnsi="Georgia" w:cs="Tahoma"/>
          <w:color w:val="000000"/>
          <w:sz w:val="27"/>
          <w:szCs w:val="27"/>
          <w:lang w:eastAsia="ru-RU"/>
        </w:rPr>
        <w:t>*женщины, не состоящие в трудовых отношениях и имеющие детей дошкольного возраста.</w:t>
      </w:r>
    </w:p>
    <w:p w14:paraId="7D22642C" w14:textId="653205BF" w:rsidR="00194D34" w:rsidRPr="00194D34" w:rsidRDefault="00194D34" w:rsidP="00194D34">
      <w:pPr>
        <w:pStyle w:val="a3"/>
        <w:shd w:val="clear" w:color="auto" w:fill="FFFFFF"/>
        <w:rPr>
          <w:rFonts w:ascii="Georgia" w:hAnsi="Georgia" w:cs="Helvetica"/>
          <w:color w:val="444444"/>
          <w:sz w:val="28"/>
          <w:szCs w:val="28"/>
        </w:rPr>
      </w:pPr>
      <w:r w:rsidRPr="00194D34">
        <w:rPr>
          <w:rStyle w:val="a4"/>
          <w:rFonts w:ascii="Georgia" w:hAnsi="Georgia" w:cs="Helvetica"/>
          <w:color w:val="444444"/>
          <w:sz w:val="28"/>
          <w:szCs w:val="28"/>
        </w:rPr>
        <w:t>Ознакомиться с постановлением Правительства РФ:</w:t>
      </w:r>
    </w:p>
    <w:p w14:paraId="76247CC6" w14:textId="6D1D6BB0" w:rsidR="00194D34" w:rsidRPr="00194D34" w:rsidRDefault="00194D34" w:rsidP="00194D34">
      <w:pPr>
        <w:pStyle w:val="a3"/>
        <w:shd w:val="clear" w:color="auto" w:fill="FFFFFF"/>
        <w:rPr>
          <w:rFonts w:ascii="Georgia" w:hAnsi="Georgia" w:cs="Helvetica"/>
          <w:color w:val="444444"/>
          <w:sz w:val="28"/>
          <w:szCs w:val="28"/>
        </w:rPr>
      </w:pPr>
      <w:r w:rsidRPr="00194D34">
        <w:rPr>
          <w:rFonts w:ascii="Georgia" w:hAnsi="Georgia" w:cs="Helvetica"/>
          <w:color w:val="444444"/>
          <w:sz w:val="28"/>
          <w:szCs w:val="28"/>
        </w:rPr>
        <w:t> </w:t>
      </w:r>
      <w:hyperlink r:id="rId4" w:history="1">
        <w:r w:rsidRPr="00DE3720">
          <w:rPr>
            <w:rStyle w:val="a5"/>
            <w:rFonts w:ascii="Georgia" w:hAnsi="Georgia" w:cs="Helvetica"/>
            <w:sz w:val="28"/>
            <w:szCs w:val="28"/>
          </w:rPr>
          <w:t>http://government.ru/news/41789/</w:t>
        </w:r>
      </w:hyperlink>
    </w:p>
    <w:p w14:paraId="70D3C1F2" w14:textId="77777777" w:rsidR="00194D34" w:rsidRPr="00DD5F4A" w:rsidRDefault="00194D34" w:rsidP="00194D3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50AFE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14:paraId="346D2910" w14:textId="073088CB" w:rsidR="00194D34" w:rsidRPr="00194D34" w:rsidRDefault="00194D34" w:rsidP="00194D34">
      <w:pPr>
        <w:shd w:val="clear" w:color="auto" w:fill="FFFFFF"/>
        <w:spacing w:after="0" w:line="240" w:lineRule="auto"/>
        <w:rPr>
          <w:rFonts w:ascii="Georgia" w:eastAsia="Times New Roman" w:hAnsi="Georgia" w:cs="Tahoma"/>
          <w:color w:val="000000"/>
          <w:sz w:val="21"/>
          <w:szCs w:val="21"/>
          <w:lang w:eastAsia="ru-RU"/>
        </w:rPr>
      </w:pPr>
      <w:r w:rsidRPr="00E72E14">
        <w:rPr>
          <w:rFonts w:ascii="Georgia" w:eastAsia="Times New Roman" w:hAnsi="Georgia" w:cs="Tahoma"/>
          <w:b/>
          <w:bCs/>
          <w:sz w:val="27"/>
          <w:szCs w:val="27"/>
          <w:lang w:eastAsia="ru-RU"/>
        </w:rPr>
        <w:t>Записаться на обучение можно:</w:t>
      </w:r>
      <w:r>
        <w:rPr>
          <w:rFonts w:ascii="Georgia" w:eastAsia="Times New Roman" w:hAnsi="Georgia" w:cs="Tahoma"/>
          <w:color w:val="000000"/>
          <w:sz w:val="21"/>
          <w:szCs w:val="21"/>
          <w:lang w:eastAsia="ru-RU"/>
        </w:rPr>
        <w:t xml:space="preserve"> </w:t>
      </w:r>
      <w:r w:rsidRPr="00E72E14">
        <w:rPr>
          <w:rFonts w:ascii="Georgia" w:eastAsia="Times New Roman" w:hAnsi="Georgia" w:cs="Tahoma"/>
          <w:color w:val="000000"/>
          <w:sz w:val="27"/>
          <w:szCs w:val="27"/>
          <w:lang w:eastAsia="ru-RU"/>
        </w:rPr>
        <w:t>на сайте </w:t>
      </w:r>
      <w:hyperlink r:id="rId5" w:history="1">
        <w:r w:rsidRPr="00E72E14">
          <w:rPr>
            <w:rFonts w:ascii="Georgia" w:eastAsia="Times New Roman" w:hAnsi="Georgia" w:cs="Tahoma"/>
            <w:color w:val="235486"/>
            <w:sz w:val="27"/>
            <w:szCs w:val="27"/>
            <w:u w:val="single"/>
            <w:lang w:eastAsia="ru-RU"/>
          </w:rPr>
          <w:t>Работа в России</w:t>
        </w:r>
      </w:hyperlink>
      <w:r>
        <w:rPr>
          <w:rFonts w:ascii="Arial" w:hAnsi="Arial" w:cs="Arial"/>
          <w:color w:val="333333"/>
          <w:sz w:val="20"/>
          <w:szCs w:val="20"/>
        </w:rPr>
        <w:br/>
      </w:r>
      <w:hyperlink r:id="rId6" w:history="1">
        <w:r w:rsidRPr="00DD5F4A">
          <w:rPr>
            <w:rFonts w:ascii="Helvetica" w:eastAsia="Times New Roman" w:hAnsi="Helvetica" w:cs="Helvetica"/>
            <w:color w:val="0563C1" w:themeColor="hyperlink"/>
            <w:sz w:val="27"/>
            <w:szCs w:val="27"/>
            <w:u w:val="single"/>
            <w:lang w:eastAsia="ru-RU"/>
          </w:rPr>
          <w:t>https://trudvsem.ru/information/pages/support-employment</w:t>
        </w:r>
      </w:hyperlink>
    </w:p>
    <w:p w14:paraId="5ACD227A" w14:textId="77777777" w:rsidR="00194D34" w:rsidRPr="00E72E14" w:rsidRDefault="00194D34" w:rsidP="00194D3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ahoma"/>
          <w:color w:val="235486"/>
          <w:sz w:val="27"/>
          <w:szCs w:val="27"/>
          <w:u w:val="single"/>
          <w:lang w:eastAsia="ru-RU"/>
        </w:rPr>
      </w:pPr>
    </w:p>
    <w:p w14:paraId="0AB09018" w14:textId="77777777" w:rsidR="00194D34" w:rsidRPr="00E72E14" w:rsidRDefault="00194D34" w:rsidP="00194D3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ahoma"/>
          <w:color w:val="235486"/>
          <w:sz w:val="27"/>
          <w:szCs w:val="27"/>
          <w:u w:val="single"/>
          <w:lang w:eastAsia="ru-RU"/>
        </w:rPr>
      </w:pPr>
    </w:p>
    <w:p w14:paraId="3294A02B" w14:textId="77777777" w:rsidR="00194D34" w:rsidRDefault="00194D34" w:rsidP="00194D3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ahoma"/>
          <w:b/>
          <w:bCs/>
          <w:sz w:val="27"/>
          <w:szCs w:val="27"/>
          <w:lang w:eastAsia="ru-RU"/>
        </w:rPr>
      </w:pPr>
      <w:r w:rsidRPr="00E72E14">
        <w:rPr>
          <w:rFonts w:ascii="Georgia" w:eastAsia="Times New Roman" w:hAnsi="Georgia" w:cs="Tahoma"/>
          <w:b/>
          <w:bCs/>
          <w:sz w:val="27"/>
          <w:szCs w:val="27"/>
          <w:lang w:eastAsia="ru-RU"/>
        </w:rPr>
        <w:t xml:space="preserve">Задать вопросы </w:t>
      </w:r>
    </w:p>
    <w:p w14:paraId="0AD154FC" w14:textId="77777777" w:rsidR="00194D34" w:rsidRPr="00E72E14" w:rsidRDefault="00194D34" w:rsidP="00194D3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ahoma"/>
          <w:b/>
          <w:bCs/>
          <w:sz w:val="27"/>
          <w:szCs w:val="27"/>
          <w:lang w:eastAsia="ru-RU"/>
        </w:rPr>
      </w:pPr>
      <w:r w:rsidRPr="00E72E14">
        <w:rPr>
          <w:rFonts w:ascii="Georgia" w:eastAsia="Times New Roman" w:hAnsi="Georgia" w:cs="Tahoma"/>
          <w:b/>
          <w:bCs/>
          <w:sz w:val="27"/>
          <w:szCs w:val="27"/>
          <w:lang w:eastAsia="ru-RU"/>
        </w:rPr>
        <w:t xml:space="preserve">можно </w:t>
      </w:r>
    </w:p>
    <w:p w14:paraId="1BB60657" w14:textId="77777777" w:rsidR="00194D34" w:rsidRPr="00E72E14" w:rsidRDefault="00194D34" w:rsidP="00194D3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ahoma"/>
          <w:color w:val="000000"/>
          <w:sz w:val="21"/>
          <w:szCs w:val="21"/>
          <w:lang w:eastAsia="ru-RU"/>
        </w:rPr>
      </w:pPr>
      <w:r w:rsidRPr="00E72E14">
        <w:rPr>
          <w:rFonts w:ascii="Georgia" w:eastAsia="Times New Roman" w:hAnsi="Georgia" w:cs="Tahoma"/>
          <w:b/>
          <w:bCs/>
          <w:sz w:val="27"/>
          <w:szCs w:val="27"/>
          <w:lang w:eastAsia="ru-RU"/>
        </w:rPr>
        <w:t xml:space="preserve">зав. отделением </w:t>
      </w:r>
      <w:r>
        <w:rPr>
          <w:rFonts w:ascii="Georgia" w:eastAsia="Times New Roman" w:hAnsi="Georgia" w:cs="Tahoma"/>
          <w:b/>
          <w:bCs/>
          <w:sz w:val="27"/>
          <w:szCs w:val="27"/>
          <w:lang w:eastAsia="ru-RU"/>
        </w:rPr>
        <w:t>д</w:t>
      </w:r>
      <w:r w:rsidRPr="00E72E14">
        <w:rPr>
          <w:rFonts w:ascii="Georgia" w:eastAsia="Times New Roman" w:hAnsi="Georgia" w:cs="Tahoma"/>
          <w:b/>
          <w:bCs/>
          <w:sz w:val="27"/>
          <w:szCs w:val="27"/>
          <w:lang w:eastAsia="ru-RU"/>
        </w:rPr>
        <w:t>ополнительного образования</w:t>
      </w:r>
    </w:p>
    <w:p w14:paraId="311DF353" w14:textId="77777777" w:rsidR="00194D34" w:rsidRDefault="00194D34" w:rsidP="00194D3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ahoma"/>
          <w:b/>
          <w:bCs/>
          <w:sz w:val="27"/>
          <w:szCs w:val="27"/>
          <w:lang w:eastAsia="ru-RU"/>
        </w:rPr>
      </w:pPr>
      <w:r w:rsidRPr="00E72E14">
        <w:rPr>
          <w:rFonts w:ascii="Georgia" w:eastAsia="Times New Roman" w:hAnsi="Georgia" w:cs="Tahoma"/>
          <w:b/>
          <w:bCs/>
          <w:sz w:val="27"/>
          <w:szCs w:val="27"/>
          <w:lang w:eastAsia="ru-RU"/>
        </w:rPr>
        <w:t xml:space="preserve">ГАПОУ СО </w:t>
      </w:r>
      <w:proofErr w:type="spellStart"/>
      <w:r w:rsidRPr="00E72E14">
        <w:rPr>
          <w:rFonts w:ascii="Georgia" w:eastAsia="Times New Roman" w:hAnsi="Georgia" w:cs="Tahoma"/>
          <w:b/>
          <w:bCs/>
          <w:sz w:val="27"/>
          <w:szCs w:val="27"/>
          <w:lang w:eastAsia="ru-RU"/>
        </w:rPr>
        <w:t>КУиС</w:t>
      </w:r>
      <w:proofErr w:type="spellEnd"/>
      <w:r w:rsidRPr="00E72E14">
        <w:rPr>
          <w:rFonts w:ascii="Georgia" w:eastAsia="Times New Roman" w:hAnsi="Georgia" w:cs="Tahoma"/>
          <w:b/>
          <w:bCs/>
          <w:sz w:val="27"/>
          <w:szCs w:val="27"/>
          <w:lang w:eastAsia="ru-RU"/>
        </w:rPr>
        <w:t xml:space="preserve"> «Стиль»</w:t>
      </w:r>
    </w:p>
    <w:p w14:paraId="650C8813" w14:textId="77777777" w:rsidR="00194D34" w:rsidRPr="00E72E14" w:rsidRDefault="00194D34" w:rsidP="00194D3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ahoma"/>
          <w:b/>
          <w:bCs/>
          <w:sz w:val="27"/>
          <w:szCs w:val="27"/>
          <w:lang w:eastAsia="ru-RU"/>
        </w:rPr>
      </w:pPr>
    </w:p>
    <w:p w14:paraId="2CCD2156" w14:textId="77777777" w:rsidR="00194D34" w:rsidRDefault="00194D34" w:rsidP="00194D3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ahoma"/>
          <w:b/>
          <w:bCs/>
          <w:color w:val="FF0000"/>
          <w:sz w:val="27"/>
          <w:szCs w:val="27"/>
          <w:lang w:eastAsia="ru-RU"/>
        </w:rPr>
      </w:pPr>
      <w:r w:rsidRPr="00E72E14">
        <w:rPr>
          <w:rFonts w:ascii="Georgia" w:eastAsia="Times New Roman" w:hAnsi="Georgia" w:cs="Tahoma"/>
          <w:b/>
          <w:bCs/>
          <w:color w:val="FF0000"/>
          <w:sz w:val="27"/>
          <w:szCs w:val="27"/>
          <w:lang w:eastAsia="ru-RU"/>
        </w:rPr>
        <w:t>Зыряновой Валентине Сергеевне</w:t>
      </w:r>
      <w:r>
        <w:rPr>
          <w:rFonts w:ascii="Georgia" w:eastAsia="Times New Roman" w:hAnsi="Georgia" w:cs="Tahoma"/>
          <w:b/>
          <w:bCs/>
          <w:color w:val="FF0000"/>
          <w:sz w:val="27"/>
          <w:szCs w:val="27"/>
          <w:lang w:eastAsia="ru-RU"/>
        </w:rPr>
        <w:t xml:space="preserve"> </w:t>
      </w:r>
    </w:p>
    <w:p w14:paraId="5484B150" w14:textId="77777777" w:rsidR="00194D34" w:rsidRPr="00E72E14" w:rsidRDefault="00194D34" w:rsidP="00194D3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ahoma"/>
          <w:color w:val="FF0000"/>
          <w:sz w:val="21"/>
          <w:szCs w:val="21"/>
          <w:lang w:eastAsia="ru-RU"/>
        </w:rPr>
      </w:pPr>
    </w:p>
    <w:p w14:paraId="01933870" w14:textId="77777777" w:rsidR="00194D34" w:rsidRPr="00E72E14" w:rsidRDefault="00194D34" w:rsidP="00194D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2E1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тел: 8(343)251-89-57, 8(922)208-94-07</w:t>
      </w:r>
      <w:r w:rsidRPr="00E72E14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14:paraId="4AE9CF16" w14:textId="6BFC77A2" w:rsidR="00194D34" w:rsidRPr="00194D34" w:rsidRDefault="00194D34" w:rsidP="00194D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ahoma"/>
          <w:color w:val="000000"/>
          <w:sz w:val="21"/>
          <w:szCs w:val="21"/>
          <w:lang w:eastAsia="ru-RU"/>
        </w:rPr>
      </w:pPr>
      <w:r w:rsidRPr="00E72E14">
        <w:rPr>
          <w:rFonts w:ascii="Georgia" w:eastAsia="Times New Roman" w:hAnsi="Georgia" w:cs="Tahoma"/>
          <w:b/>
          <w:bCs/>
          <w:sz w:val="27"/>
          <w:szCs w:val="27"/>
          <w:lang w:eastAsia="ru-RU"/>
        </w:rPr>
        <w:t>эл. почта: 89222089407@mail.ru</w:t>
      </w:r>
    </w:p>
    <w:p w14:paraId="33CC8DA0" w14:textId="4961F5E3" w:rsidR="00194D34" w:rsidRDefault="00194D34"/>
    <w:p w14:paraId="4E22D93C" w14:textId="573A1EF0" w:rsidR="00194D34" w:rsidRDefault="00B87AE8">
      <w:r>
        <w:rPr>
          <w:noProof/>
        </w:rPr>
        <w:drawing>
          <wp:inline distT="0" distB="0" distL="0" distR="0" wp14:anchorId="6BC1D332" wp14:editId="2F47B2F0">
            <wp:extent cx="5940425" cy="42005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CE7"/>
    <w:rsid w:val="00194D34"/>
    <w:rsid w:val="00583FFA"/>
    <w:rsid w:val="005A16A7"/>
    <w:rsid w:val="005E1CE7"/>
    <w:rsid w:val="00B8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CDEFE"/>
  <w15:chartTrackingRefBased/>
  <w15:docId w15:val="{BF92769C-B647-4786-813F-F1A5B03C7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4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entparagraph">
    <w:name w:val="content__paragraph"/>
    <w:basedOn w:val="a"/>
    <w:rsid w:val="00194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94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4D34"/>
    <w:rPr>
      <w:b/>
      <w:bCs/>
    </w:rPr>
  </w:style>
  <w:style w:type="character" w:styleId="a5">
    <w:name w:val="Hyperlink"/>
    <w:basedOn w:val="a0"/>
    <w:uiPriority w:val="99"/>
    <w:unhideWhenUsed/>
    <w:rsid w:val="00194D34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194D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23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rudvsem.ru/information/pages/support-employment" TargetMode="External"/><Relationship Id="rId5" Type="http://schemas.openxmlformats.org/officeDocument/2006/relationships/hyperlink" Target="https://trudvsem.ru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government.ru/news/41789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Марат Мухатинов</dc:creator>
  <cp:keywords/>
  <dc:description/>
  <cp:lastModifiedBy>Марат Мухатинов</cp:lastModifiedBy>
  <cp:revision>2</cp:revision>
  <dcterms:created xsi:type="dcterms:W3CDTF">2021-09-04T09:22:00Z</dcterms:created>
  <dcterms:modified xsi:type="dcterms:W3CDTF">2021-09-04T09:48:00Z</dcterms:modified>
</cp:coreProperties>
</file>