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Look w:val="00A0"/>
      </w:tblPr>
      <w:tblGrid>
        <w:gridCol w:w="10173"/>
      </w:tblGrid>
      <w:tr w:rsidR="001E5FCE" w:rsidRPr="005F51CC" w:rsidTr="00865EA4">
        <w:trPr>
          <w:trHeight w:val="265"/>
          <w:jc w:val="center"/>
        </w:trPr>
        <w:tc>
          <w:tcPr>
            <w:tcW w:w="10173" w:type="dxa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  <w:bCs/>
              </w:rPr>
              <w:t>Министерство</w:t>
            </w:r>
            <w:r w:rsidRPr="005F51CC">
              <w:rPr>
                <w:rFonts w:ascii="Times New Roman" w:hAnsi="Times New Roman" w:cs="Times New Roman"/>
              </w:rPr>
              <w:t xml:space="preserve"> общего и профессионального образования Свердловской области</w:t>
            </w:r>
          </w:p>
        </w:tc>
      </w:tr>
      <w:tr w:rsidR="001E5FCE" w:rsidRPr="005F51CC" w:rsidTr="00865EA4">
        <w:trPr>
          <w:jc w:val="center"/>
        </w:trPr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5FCE" w:rsidRPr="005F51CC" w:rsidRDefault="001E5FCE" w:rsidP="00865EA4">
            <w:pPr>
              <w:tabs>
                <w:tab w:val="left" w:pos="690"/>
                <w:tab w:val="center" w:pos="4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ab/>
              <w:t xml:space="preserve">Государственное автономное профессиональное образовательное учреждение </w:t>
            </w:r>
          </w:p>
        </w:tc>
      </w:tr>
      <w:tr w:rsidR="001E5FCE" w:rsidRPr="005F51CC" w:rsidTr="00865EA4">
        <w:trPr>
          <w:trHeight w:val="249"/>
          <w:jc w:val="center"/>
        </w:trPr>
        <w:tc>
          <w:tcPr>
            <w:tcW w:w="10173" w:type="dxa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Свердловской  области  </w:t>
            </w:r>
          </w:p>
        </w:tc>
      </w:tr>
      <w:tr w:rsidR="001E5FCE" w:rsidRPr="005F51CC" w:rsidTr="00865EA4">
        <w:trPr>
          <w:trHeight w:val="295"/>
          <w:jc w:val="center"/>
        </w:trPr>
        <w:tc>
          <w:tcPr>
            <w:tcW w:w="10173" w:type="dxa"/>
            <w:vAlign w:val="center"/>
          </w:tcPr>
          <w:p w:rsidR="001E5FCE" w:rsidRPr="005F51CC" w:rsidRDefault="001E5FCE" w:rsidP="001E5FCE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spacing w:val="30"/>
              </w:rPr>
            </w:pPr>
            <w:r w:rsidRPr="005F51CC">
              <w:rPr>
                <w:spacing w:val="30"/>
                <w:sz w:val="22"/>
                <w:szCs w:val="22"/>
              </w:rPr>
              <w:t>«КОЛЛЕДЖ УПРАВЛЕНИЯ И СЕРВИСА «СТИЛЬ»</w:t>
            </w:r>
          </w:p>
        </w:tc>
      </w:tr>
      <w:tr w:rsidR="001E5FCE" w:rsidRPr="005F51CC" w:rsidTr="00865EA4">
        <w:trPr>
          <w:trHeight w:val="142"/>
          <w:jc w:val="center"/>
        </w:trPr>
        <w:tc>
          <w:tcPr>
            <w:tcW w:w="10173" w:type="dxa"/>
            <w:vAlign w:val="center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(ГАПОУ СО </w:t>
            </w:r>
            <w:proofErr w:type="spellStart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>КУиС</w:t>
            </w:r>
            <w:proofErr w:type="spellEnd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«СТИЛЬ»)</w:t>
            </w:r>
          </w:p>
        </w:tc>
      </w:tr>
      <w:tr w:rsidR="001E5FCE" w:rsidRPr="005F51CC" w:rsidTr="00865EA4">
        <w:trPr>
          <w:jc w:val="center"/>
        </w:trPr>
        <w:tc>
          <w:tcPr>
            <w:tcW w:w="10173" w:type="dxa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5F51CC">
              <w:rPr>
                <w:rFonts w:ascii="Times New Roman" w:hAnsi="Times New Roman" w:cs="Times New Roman"/>
              </w:rPr>
              <w:t>Белинского ул., 91, Екатеринбург, 620026</w:t>
            </w:r>
          </w:p>
        </w:tc>
      </w:tr>
      <w:tr w:rsidR="001E5FCE" w:rsidRPr="005F51CC" w:rsidTr="00865EA4">
        <w:trPr>
          <w:jc w:val="center"/>
        </w:trPr>
        <w:tc>
          <w:tcPr>
            <w:tcW w:w="10173" w:type="dxa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телефон: 251-38-70, 256-48-45, факс: 251-38-67. </w:t>
            </w:r>
            <w:proofErr w:type="gramStart"/>
            <w:r w:rsidRPr="005F51CC">
              <w:rPr>
                <w:rFonts w:ascii="Times New Roman" w:hAnsi="Times New Roman" w:cs="Times New Roman"/>
              </w:rPr>
              <w:t>Е</w:t>
            </w:r>
            <w:proofErr w:type="gramEnd"/>
            <w:r w:rsidRPr="005F51CC">
              <w:rPr>
                <w:rFonts w:ascii="Times New Roman" w:hAnsi="Times New Roman" w:cs="Times New Roman"/>
              </w:rPr>
              <w:t>-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5F51CC">
              <w:rPr>
                <w:rFonts w:ascii="Times New Roman" w:hAnsi="Times New Roman" w:cs="Times New Roman"/>
              </w:rPr>
              <w:t>_</w:t>
            </w:r>
            <w:r w:rsidRPr="005F51CC">
              <w:rPr>
                <w:rFonts w:ascii="Times New Roman" w:hAnsi="Times New Roman" w:cs="Times New Roman"/>
                <w:lang w:val="en-US"/>
              </w:rPr>
              <w:t>style</w:t>
            </w:r>
            <w:r w:rsidRPr="005F51CC">
              <w:rPr>
                <w:rFonts w:ascii="Times New Roman" w:hAnsi="Times New Roman" w:cs="Times New Roman"/>
              </w:rPr>
              <w:t>@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>.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E5FCE" w:rsidRPr="005F51CC" w:rsidTr="00865EA4">
        <w:trPr>
          <w:jc w:val="center"/>
        </w:trPr>
        <w:tc>
          <w:tcPr>
            <w:tcW w:w="10173" w:type="dxa"/>
          </w:tcPr>
          <w:p w:rsidR="001E5FCE" w:rsidRPr="005F51CC" w:rsidRDefault="001E5FCE" w:rsidP="00865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>ИНН 6662021300</w:t>
            </w:r>
          </w:p>
        </w:tc>
      </w:tr>
    </w:tbl>
    <w:p w:rsidR="001E5FCE" w:rsidRDefault="001E5FCE" w:rsidP="001E5FC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5FCE" w:rsidRDefault="001E5FCE" w:rsidP="001E5FC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1E5FCE" w:rsidTr="00D202D1">
        <w:tc>
          <w:tcPr>
            <w:tcW w:w="4784" w:type="dxa"/>
          </w:tcPr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«Колледж управления и сервиса «Стиль»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 Е.В.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Эльснер</w:t>
            </w:r>
            <w:proofErr w:type="spellEnd"/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FCE" w:rsidTr="00D202D1">
        <w:tc>
          <w:tcPr>
            <w:tcW w:w="4784" w:type="dxa"/>
          </w:tcPr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Pr="00D202D1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1">
              <w:rPr>
                <w:rFonts w:ascii="Times New Roman" w:hAnsi="Times New Roman" w:cs="Times New Roman"/>
              </w:rPr>
              <w:t>СОГЛАСОВАНО</w:t>
            </w:r>
            <w:r w:rsidRPr="00D2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FCE" w:rsidRPr="00D202D1" w:rsidRDefault="00D202D1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1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«ПРОФИКС» </w:t>
            </w:r>
            <w:r w:rsidR="001E5FCE" w:rsidRPr="00D202D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E5FCE" w:rsidRPr="00D202D1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1">
              <w:rPr>
                <w:rFonts w:ascii="Times New Roman" w:hAnsi="Times New Roman" w:cs="Times New Roman"/>
                <w:sz w:val="24"/>
                <w:szCs w:val="24"/>
              </w:rPr>
              <w:t>«30» августа 2017г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5812" w:rsidRDefault="007D5812" w:rsidP="0086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Печенкина Ю.Ф.</w:t>
            </w:r>
          </w:p>
          <w:p w:rsidR="001E5FCE" w:rsidRPr="00D202D1" w:rsidRDefault="007D5812" w:rsidP="0086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5FCE" w:rsidRPr="00D202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FCE" w:rsidRDefault="001E5FCE" w:rsidP="00865EA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5FCE" w:rsidRPr="00867D77" w:rsidRDefault="001E5FCE" w:rsidP="0086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67D77" w:rsidRDefault="00867D77" w:rsidP="0086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7">
        <w:rPr>
          <w:rFonts w:ascii="Times New Roman" w:hAnsi="Times New Roman" w:cs="Times New Roman"/>
          <w:sz w:val="28"/>
          <w:szCs w:val="28"/>
        </w:rPr>
        <w:t xml:space="preserve">В вопросах подготовки студентов возникает необходимость подготовки творческих, профессионально компетентных и конкурентоспособных специалистов, умеющих решать различные производственные задачи и способных к саморазвитию и самореализации на протяжении всей жизни, что способствует успешной социальной и рыночной </w:t>
      </w:r>
      <w:proofErr w:type="spellStart"/>
      <w:r w:rsidRPr="00867D7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67D77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D77" w:rsidRDefault="00867D77" w:rsidP="00867D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анализа требований</w:t>
      </w:r>
      <w:r w:rsidRPr="00377FB5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</w:t>
      </w:r>
      <w:r w:rsidR="003551D9">
        <w:rPr>
          <w:rFonts w:ascii="Times New Roman" w:hAnsi="Times New Roman" w:cs="Times New Roman"/>
          <w:sz w:val="28"/>
          <w:szCs w:val="28"/>
        </w:rPr>
        <w:t>сфере сервиса</w:t>
      </w:r>
      <w:r w:rsidRPr="00377FB5">
        <w:rPr>
          <w:rFonts w:ascii="Times New Roman" w:hAnsi="Times New Roman" w:cs="Times New Roman"/>
          <w:sz w:val="28"/>
          <w:szCs w:val="28"/>
        </w:rPr>
        <w:t xml:space="preserve"> («</w:t>
      </w:r>
      <w:r w:rsidR="00865EA4" w:rsidRPr="00865EA4">
        <w:rPr>
          <w:rFonts w:ascii="Times New Roman" w:hAnsi="Times New Roman" w:cs="Times New Roman"/>
          <w:sz w:val="28"/>
          <w:szCs w:val="28"/>
        </w:rPr>
        <w:t>Специалист по предоставлению парикмахерских услуг»</w:t>
      </w:r>
      <w:r w:rsidRPr="00377FB5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865EA4">
        <w:rPr>
          <w:rFonts w:ascii="Times New Roman" w:hAnsi="Times New Roman" w:cs="Times New Roman"/>
          <w:sz w:val="28"/>
          <w:szCs w:val="28"/>
        </w:rPr>
        <w:t>25.12.2014г. №1134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7F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FB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FB5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системе профессионального образования со стороны работодателей</w:t>
      </w:r>
      <w:r w:rsidR="00074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рабочей группой были сформулированы рекомендации по включению в учебный план СПО П</w:t>
      </w:r>
      <w:r w:rsidR="00865EA4">
        <w:rPr>
          <w:rFonts w:ascii="Times New Roman" w:hAnsi="Times New Roman" w:cs="Times New Roman"/>
          <w:sz w:val="28"/>
          <w:szCs w:val="28"/>
        </w:rPr>
        <w:t>ПКРС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EA4" w:rsidRPr="00865EA4">
        <w:rPr>
          <w:rFonts w:ascii="Times New Roman" w:hAnsi="Times New Roman" w:cs="Times New Roman"/>
          <w:sz w:val="28"/>
          <w:szCs w:val="28"/>
        </w:rPr>
        <w:t>43.01.02 «Парикмахер»</w:t>
      </w:r>
      <w:r>
        <w:rPr>
          <w:rFonts w:ascii="Times New Roman" w:hAnsi="Times New Roman" w:cs="Times New Roman"/>
          <w:sz w:val="28"/>
          <w:szCs w:val="28"/>
        </w:rPr>
        <w:t xml:space="preserve"> дисциплин вариативного цикла, направленных на формирование дополнительных компетенций, умений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1E5FCE" w:rsidRDefault="001E5FCE" w:rsidP="00B40A7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E5FCE" w:rsidSect="001E5FC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0A74" w:rsidRDefault="00865EA4" w:rsidP="00B4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ПАРИКМАХЕР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336"/>
        <w:gridCol w:w="2541"/>
        <w:gridCol w:w="632"/>
        <w:gridCol w:w="2381"/>
        <w:gridCol w:w="3294"/>
        <w:gridCol w:w="2587"/>
      </w:tblGrid>
      <w:tr w:rsidR="00404586" w:rsidRPr="00CD4DB4" w:rsidTr="007A267D">
        <w:tc>
          <w:tcPr>
            <w:tcW w:w="0" w:type="auto"/>
            <w:vMerge w:val="restart"/>
          </w:tcPr>
          <w:p w:rsidR="00404586" w:rsidRPr="008A74E5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E5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0" w:type="auto"/>
            <w:vMerge w:val="restart"/>
          </w:tcPr>
          <w:p w:rsidR="00404586" w:rsidRPr="008A74E5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E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0" w:type="auto"/>
            <w:gridSpan w:val="5"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3849ED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стандарт «</w:t>
            </w:r>
            <w:r w:rsidRPr="00865EA4">
              <w:rPr>
                <w:rFonts w:ascii="Times New Roman" w:hAnsi="Times New Roman"/>
                <w:sz w:val="24"/>
                <w:szCs w:val="24"/>
              </w:rPr>
              <w:t>Специалист по предоставлению парикмахерских услуг» (утв. приказом Министерства труда и социальной защиты РФ от 25.12.2014г. №1134н</w:t>
            </w:r>
            <w:r w:rsidRPr="00384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и знания, формируемые в рамках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к требованиям по ФГОС</w:t>
            </w:r>
          </w:p>
        </w:tc>
      </w:tr>
      <w:tr w:rsidR="004E6B8C" w:rsidRPr="00CD4DB4" w:rsidTr="00404586">
        <w:trPr>
          <w:cantSplit/>
          <w:trHeight w:val="1862"/>
        </w:trPr>
        <w:tc>
          <w:tcPr>
            <w:tcW w:w="0" w:type="auto"/>
            <w:vMerge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632" w:type="dxa"/>
            <w:textDirection w:val="btLr"/>
          </w:tcPr>
          <w:p w:rsidR="00404586" w:rsidRPr="00CD4DB4" w:rsidRDefault="00404586" w:rsidP="004045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b/>
              </w:rPr>
              <w:t>Уровень квалификаци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04586" w:rsidRPr="00CD4DB4" w:rsidTr="00404586">
        <w:tc>
          <w:tcPr>
            <w:tcW w:w="0" w:type="auto"/>
            <w:vMerge w:val="restart"/>
          </w:tcPr>
          <w:p w:rsidR="00404586" w:rsidRPr="00CD4DB4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ОП.07.</w:t>
            </w:r>
          </w:p>
        </w:tc>
        <w:tc>
          <w:tcPr>
            <w:tcW w:w="0" w:type="auto"/>
            <w:vMerge w:val="restart"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3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41" w:type="dxa"/>
          </w:tcPr>
          <w:p w:rsidR="00404586" w:rsidRPr="00E150F3" w:rsidRDefault="00404586" w:rsidP="009B0A1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632" w:type="dxa"/>
            <w:vMerge w:val="restart"/>
            <w:vAlign w:val="center"/>
          </w:tcPr>
          <w:p w:rsidR="00404586" w:rsidRPr="00CD4DB4" w:rsidRDefault="00404586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4586" w:rsidRPr="009B0A1A" w:rsidRDefault="00404586" w:rsidP="002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70">
              <w:rPr>
                <w:rFonts w:ascii="Times New Roman" w:hAnsi="Times New Roman"/>
                <w:sz w:val="24"/>
                <w:szCs w:val="24"/>
              </w:rPr>
              <w:t>Проводить подготовительные и заключительные работы по обслуживанию клиентов</w:t>
            </w:r>
          </w:p>
        </w:tc>
        <w:tc>
          <w:tcPr>
            <w:tcW w:w="0" w:type="auto"/>
            <w:vMerge w:val="restart"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9B0A1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Химическая завивка волос классическим методом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9B0A1A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9B0A1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Окрашивание волос на основе базовых техник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9B0A1A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9B0A1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Выполнение классических причесок на волосах различной длины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9B0A1A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9B0A1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Оформление усов, бороды, бакенбард классическим методом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9B0A1A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632" w:type="dxa"/>
            <w:vMerge w:val="restart"/>
            <w:vAlign w:val="center"/>
          </w:tcPr>
          <w:p w:rsidR="00404586" w:rsidRPr="00CD4DB4" w:rsidRDefault="00404586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4586" w:rsidRPr="009B0A1A" w:rsidRDefault="00404586" w:rsidP="002A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1A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Химическая завивка волос классическим методом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2A6B70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Окрашивание волос на основе базовых техник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2A6B70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Выполнение классических причесок на волосах различной длины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2A6B70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86" w:rsidRPr="00CD4DB4" w:rsidTr="00404586">
        <w:tc>
          <w:tcPr>
            <w:tcW w:w="0" w:type="auto"/>
            <w:vMerge/>
          </w:tcPr>
          <w:p w:rsidR="00404586" w:rsidRDefault="0040458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086733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04586" w:rsidRPr="00E150F3" w:rsidRDefault="00404586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150F3">
              <w:rPr>
                <w:rFonts w:ascii="Times New Roman" w:hAnsi="Times New Roman"/>
              </w:rPr>
              <w:t>Оформление усов, бороды, бакенбард классическим методом</w:t>
            </w:r>
          </w:p>
        </w:tc>
        <w:tc>
          <w:tcPr>
            <w:tcW w:w="632" w:type="dxa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2A6B70" w:rsidRDefault="00404586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586" w:rsidRPr="00CD4DB4" w:rsidRDefault="00404586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B8B" w:rsidRPr="00CD4DB4" w:rsidTr="00404586">
        <w:tc>
          <w:tcPr>
            <w:tcW w:w="0" w:type="auto"/>
            <w:vMerge/>
          </w:tcPr>
          <w:p w:rsidR="00761B8B" w:rsidRDefault="00761B8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1B8B" w:rsidRPr="00086733" w:rsidRDefault="00761B8B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761B8B" w:rsidRPr="005C2210" w:rsidRDefault="00761B8B" w:rsidP="005C221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5C2210">
              <w:rPr>
                <w:rFonts w:ascii="Times New Roman" w:hAnsi="Times New Roman"/>
              </w:rPr>
              <w:t xml:space="preserve">Выполнение </w:t>
            </w:r>
            <w:proofErr w:type="spellStart"/>
            <w:r w:rsidRPr="005C2210">
              <w:rPr>
                <w:rFonts w:ascii="Times New Roman" w:hAnsi="Times New Roman"/>
              </w:rPr>
              <w:t>креативных</w:t>
            </w:r>
            <w:proofErr w:type="spellEnd"/>
            <w:r w:rsidRPr="005C2210">
              <w:rPr>
                <w:rFonts w:ascii="Times New Roman" w:hAnsi="Times New Roman"/>
              </w:rPr>
              <w:t xml:space="preserve"> женских, мужских</w:t>
            </w:r>
            <w:r>
              <w:rPr>
                <w:rFonts w:ascii="Times New Roman" w:hAnsi="Times New Roman"/>
              </w:rPr>
              <w:t>,</w:t>
            </w:r>
            <w:r w:rsidRPr="005C2210">
              <w:rPr>
                <w:rFonts w:ascii="Times New Roman" w:hAnsi="Times New Roman"/>
              </w:rPr>
              <w:t xml:space="preserve"> детских стрижек и комбинированных укладок волос различными инструментами и способами</w:t>
            </w:r>
          </w:p>
        </w:tc>
        <w:tc>
          <w:tcPr>
            <w:tcW w:w="632" w:type="dxa"/>
            <w:vMerge w:val="restart"/>
            <w:vAlign w:val="center"/>
          </w:tcPr>
          <w:p w:rsidR="00761B8B" w:rsidRPr="00404586" w:rsidRDefault="00761B8B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761B8B" w:rsidRPr="0001055B" w:rsidRDefault="00761B8B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Определение и подбор по согласованию с клиентом вида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стрижки</w:t>
            </w:r>
          </w:p>
        </w:tc>
        <w:tc>
          <w:tcPr>
            <w:tcW w:w="0" w:type="auto"/>
          </w:tcPr>
          <w:p w:rsidR="00761B8B" w:rsidRPr="00761B8B" w:rsidRDefault="00761B8B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B8B">
              <w:rPr>
                <w:rFonts w:ascii="Times New Roman" w:hAnsi="Times New Roman"/>
                <w:sz w:val="24"/>
                <w:szCs w:val="24"/>
              </w:rPr>
              <w:t xml:space="preserve">Подбирать форму </w:t>
            </w:r>
            <w:proofErr w:type="spellStart"/>
            <w:r w:rsidRPr="00761B8B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761B8B">
              <w:rPr>
                <w:rFonts w:ascii="Times New Roman" w:hAnsi="Times New Roman"/>
                <w:sz w:val="24"/>
                <w:szCs w:val="24"/>
              </w:rPr>
              <w:t xml:space="preserve"> стрижки в соответствии с особенностями внешности клиента</w:t>
            </w:r>
          </w:p>
          <w:p w:rsidR="00761B8B" w:rsidRPr="00761B8B" w:rsidRDefault="00761B8B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8B" w:rsidRPr="00761B8B" w:rsidRDefault="00761B8B" w:rsidP="000867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</w:tcPr>
          <w:p w:rsidR="00761B8B" w:rsidRPr="00CD4DB4" w:rsidRDefault="00761B8B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B8B" w:rsidRPr="00CD4DB4" w:rsidTr="00404586">
        <w:tc>
          <w:tcPr>
            <w:tcW w:w="0" w:type="auto"/>
            <w:vMerge/>
          </w:tcPr>
          <w:p w:rsidR="00761B8B" w:rsidRDefault="00761B8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1B8B" w:rsidRPr="00086733" w:rsidRDefault="00761B8B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61B8B" w:rsidRPr="00E150F3" w:rsidRDefault="00761B8B" w:rsidP="005C221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vMerge/>
            <w:vAlign w:val="center"/>
          </w:tcPr>
          <w:p w:rsidR="00761B8B" w:rsidRPr="00404586" w:rsidRDefault="00761B8B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1B8B" w:rsidRPr="0001055B" w:rsidRDefault="00761B8B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B8B" w:rsidRPr="00716231" w:rsidRDefault="00761B8B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>Моделировать стрижку на различную длину волос</w:t>
            </w:r>
          </w:p>
        </w:tc>
        <w:tc>
          <w:tcPr>
            <w:tcW w:w="0" w:type="auto"/>
          </w:tcPr>
          <w:p w:rsidR="00761B8B" w:rsidRPr="00CD4DB4" w:rsidRDefault="00761B8B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83D" w:rsidRPr="00CD4DB4" w:rsidTr="00404586">
        <w:tc>
          <w:tcPr>
            <w:tcW w:w="0" w:type="auto"/>
            <w:vMerge/>
          </w:tcPr>
          <w:p w:rsidR="00C7383D" w:rsidRDefault="00C7383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383D" w:rsidRPr="00086733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7383D" w:rsidRPr="005C2210" w:rsidRDefault="00C7383D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 xml:space="preserve">Выполнение сложных причесок на волосах различной длины с применением украшений и </w:t>
            </w:r>
            <w:r w:rsidRPr="00C7383D">
              <w:rPr>
                <w:rFonts w:ascii="Times New Roman" w:hAnsi="Times New Roman"/>
                <w:sz w:val="24"/>
                <w:szCs w:val="24"/>
              </w:rPr>
              <w:lastRenderedPageBreak/>
              <w:t>постижерных изделий</w:t>
            </w:r>
          </w:p>
        </w:tc>
        <w:tc>
          <w:tcPr>
            <w:tcW w:w="632" w:type="dxa"/>
            <w:vAlign w:val="center"/>
          </w:tcPr>
          <w:p w:rsidR="00C7383D" w:rsidRPr="00404586" w:rsidRDefault="00C7383D" w:rsidP="00B41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C7383D" w:rsidRPr="00C7383D" w:rsidRDefault="00C7383D" w:rsidP="00B41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sz w:val="24"/>
                <w:szCs w:val="24"/>
              </w:rPr>
              <w:t xml:space="preserve">Подбор форм и элементов сложных причесок на различную длину волос с учетом </w:t>
            </w:r>
            <w:r w:rsidRPr="004045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 клиентов</w:t>
            </w:r>
          </w:p>
          <w:p w:rsidR="00C7383D" w:rsidRPr="00C7383D" w:rsidRDefault="00C7383D" w:rsidP="00B41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83D" w:rsidRPr="00C7383D" w:rsidRDefault="00C7383D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</w:tcPr>
          <w:p w:rsidR="00C7383D" w:rsidRPr="0001055B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C7383D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Основы моделирования и композиции причесок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C7383D" w:rsidRDefault="00C7383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383D" w:rsidRPr="00086733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7383D" w:rsidRPr="00E150F3" w:rsidRDefault="00C7383D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C7383D" w:rsidRPr="00CD4DB4" w:rsidRDefault="00C7383D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CD4DB4" w:rsidRDefault="00C7383D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01055B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CD4DB4" w:rsidRDefault="00C7383D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83D" w:rsidRPr="00CD4DB4" w:rsidTr="00761B8B">
        <w:tc>
          <w:tcPr>
            <w:tcW w:w="0" w:type="auto"/>
            <w:vMerge/>
          </w:tcPr>
          <w:p w:rsidR="00C7383D" w:rsidRDefault="00C7383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383D" w:rsidRPr="00086733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5" w:type="dxa"/>
            <w:gridSpan w:val="5"/>
          </w:tcPr>
          <w:p w:rsidR="00C7383D" w:rsidRPr="00CD4DB4" w:rsidRDefault="00C7383D" w:rsidP="00E1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C7383D" w:rsidRDefault="00C7383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383D" w:rsidRPr="00086733" w:rsidRDefault="00C7383D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7383D" w:rsidRPr="009B0A1A" w:rsidRDefault="00C7383D" w:rsidP="00B4192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7383D" w:rsidRPr="00CD4DB4" w:rsidRDefault="00C7383D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CD4DB4" w:rsidRDefault="00C7383D" w:rsidP="00086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определять компьютерное оборудование и ИКТ для решения профессиональных задач;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работать в сети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использовать текстовые редакторы для ведения делопроизводства;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использовать электронные таблицы для произведения расчетов стоимости оказанной услуги</w:t>
            </w:r>
            <w:proofErr w:type="gram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 технологии для подготовки презентаций по парикмахерскому искусству;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на этапах подготовительной работы по обслуживанию клиентов;</w:t>
            </w:r>
          </w:p>
          <w:p w:rsidR="00C7383D" w:rsidRPr="002A6B70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работать над сменой образа: подбирать прически и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lastRenderedPageBreak/>
              <w:t>изменять цвет волос, создавать макияж в графических пакетах и специализированном программном обеспечении  для парикмахеров (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Gimp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>, Салон красоты, 3000 причесок и др.)</w:t>
            </w:r>
          </w:p>
        </w:tc>
        <w:tc>
          <w:tcPr>
            <w:tcW w:w="0" w:type="auto"/>
          </w:tcPr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Состав компьютерного оборудования  и информационных технологий профессиональной деятельности;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Технологии поиска и последующей обработки информации в сети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Основы работы в текстовых редакторах;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Основы работы в электронных таблицах;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Основные технологии работы в программе создания </w:t>
            </w:r>
            <w:proofErr w:type="spellStart"/>
            <w:r w:rsidR="00C7383D" w:rsidRPr="00E150F3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 презентаций;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 xml:space="preserve">Базовые приемы работы в программе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редактирования и монтажа растровых изображений;</w:t>
            </w:r>
          </w:p>
          <w:p w:rsidR="00C7383D" w:rsidRPr="00E150F3" w:rsidRDefault="004E6B8C" w:rsidP="00E1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83D" w:rsidRPr="00E150F3">
              <w:rPr>
                <w:rFonts w:ascii="Times New Roman" w:hAnsi="Times New Roman"/>
                <w:sz w:val="24"/>
                <w:szCs w:val="24"/>
              </w:rPr>
              <w:t>Возможности и основные приемы работы в профессионально-ориентированном программном обеспечении для парикмахеров</w:t>
            </w:r>
          </w:p>
        </w:tc>
      </w:tr>
    </w:tbl>
    <w:p w:rsidR="00404586" w:rsidRDefault="0040458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227"/>
        <w:gridCol w:w="2541"/>
        <w:gridCol w:w="632"/>
        <w:gridCol w:w="3294"/>
        <w:gridCol w:w="2736"/>
        <w:gridCol w:w="2433"/>
      </w:tblGrid>
      <w:tr w:rsidR="004E6B8C" w:rsidRPr="00CD4DB4" w:rsidTr="00404586">
        <w:tc>
          <w:tcPr>
            <w:tcW w:w="0" w:type="auto"/>
            <w:vMerge w:val="restart"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ОП.08.</w:t>
            </w:r>
          </w:p>
        </w:tc>
        <w:tc>
          <w:tcPr>
            <w:tcW w:w="0" w:type="auto"/>
            <w:vMerge w:val="restart"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33">
              <w:rPr>
                <w:rFonts w:ascii="Times New Roman" w:hAnsi="Times New Roman"/>
                <w:sz w:val="24"/>
                <w:szCs w:val="24"/>
              </w:rPr>
              <w:t>История парикмахерского искусства</w:t>
            </w:r>
          </w:p>
        </w:tc>
        <w:tc>
          <w:tcPr>
            <w:tcW w:w="2541" w:type="dxa"/>
          </w:tcPr>
          <w:p w:rsidR="004E6B8C" w:rsidRPr="0001055B" w:rsidRDefault="004E6B8C" w:rsidP="0001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женских, мужских детских стрижек и комбинированных укладок волос различными инструментами и способами</w:t>
            </w:r>
          </w:p>
        </w:tc>
        <w:tc>
          <w:tcPr>
            <w:tcW w:w="632" w:type="dxa"/>
            <w:vAlign w:val="center"/>
          </w:tcPr>
          <w:p w:rsidR="004E6B8C" w:rsidRPr="00404586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6B8C" w:rsidRPr="0001055B" w:rsidRDefault="004E6B8C" w:rsidP="0001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моделей мужской, женской, детской стрижки на коротких, средних, длинных волосах</w:t>
            </w:r>
          </w:p>
        </w:tc>
        <w:tc>
          <w:tcPr>
            <w:tcW w:w="0" w:type="auto"/>
          </w:tcPr>
          <w:p w:rsidR="004E6B8C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Подбирать форму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стрижки в соответствии с особенностями внешности клиента</w:t>
            </w:r>
          </w:p>
          <w:p w:rsidR="004E6B8C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B8C" w:rsidRPr="00CD4DB4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</w:tcPr>
          <w:p w:rsidR="004E6B8C" w:rsidRPr="007C7E11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11">
              <w:rPr>
                <w:rFonts w:ascii="Times New Roman" w:hAnsi="Times New Roman"/>
                <w:sz w:val="24"/>
                <w:szCs w:val="24"/>
              </w:rPr>
              <w:t>Направления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086733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E6B8C" w:rsidRPr="005C2210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10">
              <w:rPr>
                <w:rFonts w:ascii="Times New Roman" w:hAnsi="Times New Roman"/>
                <w:sz w:val="24"/>
                <w:szCs w:val="24"/>
              </w:rPr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632" w:type="dxa"/>
            <w:vAlign w:val="center"/>
          </w:tcPr>
          <w:p w:rsidR="004E6B8C" w:rsidRPr="00CD4DB4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6B8C" w:rsidRPr="00CD4DB4" w:rsidRDefault="004E6B8C" w:rsidP="00B41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D4DB4" w:rsidRDefault="004E6B8C" w:rsidP="00B41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D4DB4" w:rsidRDefault="004E6B8C" w:rsidP="00B41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E11">
              <w:rPr>
                <w:rFonts w:ascii="Times New Roman" w:hAnsi="Times New Roman"/>
                <w:sz w:val="24"/>
                <w:szCs w:val="24"/>
              </w:rPr>
              <w:t>Направления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086733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4E6B8C" w:rsidRPr="005C2210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Выполнение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632" w:type="dxa"/>
            <w:vMerge w:val="restart"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sz w:val="24"/>
                <w:szCs w:val="24"/>
              </w:rPr>
              <w:t>Подбор форм и элементов сложных причесок на различную длину волос с учетом индивидуальных особенностей клиентов</w:t>
            </w:r>
          </w:p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  <w:vMerge w:val="restart"/>
          </w:tcPr>
          <w:p w:rsidR="004E6B8C" w:rsidRPr="00CD4DB4" w:rsidRDefault="004E6B8C" w:rsidP="00C73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7C7E11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Направление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086733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E6B8C" w:rsidRPr="00C7383D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404586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7383D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Основы моделирования и композиции причесок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086733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E6B8C" w:rsidRPr="00C7383D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404586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7383D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Приемы художественного моделирования причесок</w:t>
            </w:r>
          </w:p>
        </w:tc>
      </w:tr>
    </w:tbl>
    <w:p w:rsidR="00404586" w:rsidRDefault="004045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254"/>
        <w:gridCol w:w="2541"/>
        <w:gridCol w:w="632"/>
        <w:gridCol w:w="3575"/>
        <w:gridCol w:w="3337"/>
        <w:gridCol w:w="2524"/>
      </w:tblGrid>
      <w:tr w:rsidR="004E6B8C" w:rsidRPr="00CD4DB4" w:rsidTr="00404586">
        <w:tc>
          <w:tcPr>
            <w:tcW w:w="0" w:type="auto"/>
            <w:vMerge w:val="restart"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ОП.09.</w:t>
            </w:r>
          </w:p>
        </w:tc>
        <w:tc>
          <w:tcPr>
            <w:tcW w:w="0" w:type="auto"/>
            <w:vMerge w:val="restart"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733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733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  <w:r w:rsidRPr="00086733">
              <w:rPr>
                <w:rFonts w:ascii="Times New Roman" w:hAnsi="Times New Roman"/>
                <w:sz w:val="24"/>
                <w:szCs w:val="24"/>
              </w:rPr>
              <w:t xml:space="preserve"> и стиля</w:t>
            </w:r>
          </w:p>
        </w:tc>
        <w:tc>
          <w:tcPr>
            <w:tcW w:w="2541" w:type="dxa"/>
          </w:tcPr>
          <w:p w:rsidR="004E6B8C" w:rsidRPr="00CD4DB4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женских, мужских детских стрижек и комбинированных укладок волос различными инструментами и способами</w:t>
            </w:r>
          </w:p>
        </w:tc>
        <w:tc>
          <w:tcPr>
            <w:tcW w:w="632" w:type="dxa"/>
            <w:vAlign w:val="center"/>
          </w:tcPr>
          <w:p w:rsidR="004E6B8C" w:rsidRPr="00404586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6B8C" w:rsidRPr="0001055B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55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1055B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01055B">
              <w:rPr>
                <w:rFonts w:ascii="Times New Roman" w:hAnsi="Times New Roman"/>
                <w:sz w:val="24"/>
                <w:szCs w:val="24"/>
              </w:rPr>
              <w:t xml:space="preserve"> моделей мужской, женской, детской стрижки на коротких, средних, длинных волосах</w:t>
            </w:r>
          </w:p>
        </w:tc>
        <w:tc>
          <w:tcPr>
            <w:tcW w:w="0" w:type="auto"/>
          </w:tcPr>
          <w:p w:rsidR="004E6B8C" w:rsidRPr="00404586" w:rsidRDefault="004E6B8C" w:rsidP="0001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586">
              <w:rPr>
                <w:rFonts w:ascii="Times New Roman" w:hAnsi="Times New Roman"/>
                <w:sz w:val="24"/>
                <w:szCs w:val="24"/>
              </w:rPr>
              <w:t xml:space="preserve">Подбирать форму </w:t>
            </w:r>
            <w:proofErr w:type="spellStart"/>
            <w:r w:rsidRPr="00404586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404586">
              <w:rPr>
                <w:rFonts w:ascii="Times New Roman" w:hAnsi="Times New Roman"/>
                <w:sz w:val="24"/>
                <w:szCs w:val="24"/>
              </w:rPr>
              <w:t xml:space="preserve"> стрижки в соответствии с особенностями внешности клиента</w:t>
            </w:r>
          </w:p>
          <w:p w:rsidR="004E6B8C" w:rsidRDefault="004E6B8C" w:rsidP="000105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6B8C" w:rsidRPr="005C2210" w:rsidRDefault="004E6B8C" w:rsidP="0001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</w:tcPr>
          <w:p w:rsidR="004E6B8C" w:rsidRPr="007C7E11" w:rsidRDefault="004E6B8C" w:rsidP="00B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11">
              <w:rPr>
                <w:rFonts w:ascii="Times New Roman" w:hAnsi="Times New Roman"/>
                <w:sz w:val="24"/>
                <w:szCs w:val="24"/>
              </w:rPr>
              <w:t>Направления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E6B8C" w:rsidRPr="005C2210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10">
              <w:rPr>
                <w:rFonts w:ascii="Times New Roman" w:hAnsi="Times New Roman"/>
                <w:sz w:val="24"/>
                <w:szCs w:val="24"/>
              </w:rPr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632" w:type="dxa"/>
            <w:vAlign w:val="center"/>
          </w:tcPr>
          <w:p w:rsidR="004E6B8C" w:rsidRPr="00404586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6B8C" w:rsidRPr="00CD4DB4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D4DB4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D4DB4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E11">
              <w:rPr>
                <w:rFonts w:ascii="Times New Roman" w:hAnsi="Times New Roman"/>
                <w:sz w:val="24"/>
                <w:szCs w:val="24"/>
              </w:rPr>
              <w:t>Направления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4E6B8C" w:rsidRPr="005C2210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Выполнение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632" w:type="dxa"/>
            <w:vMerge w:val="restart"/>
            <w:vAlign w:val="center"/>
          </w:tcPr>
          <w:p w:rsidR="004E6B8C" w:rsidRPr="00404586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4E6B8C" w:rsidRPr="00C7383D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586">
              <w:rPr>
                <w:rFonts w:ascii="Times New Roman" w:hAnsi="Times New Roman"/>
                <w:sz w:val="24"/>
                <w:szCs w:val="24"/>
              </w:rPr>
              <w:t>Подбор форм и элементов сложных причесок на различную длину волос с учетом индивидуальных особенностей клиентов</w:t>
            </w:r>
          </w:p>
          <w:p w:rsidR="004E6B8C" w:rsidRPr="00C7383D" w:rsidRDefault="004E6B8C" w:rsidP="00F54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B8C" w:rsidRPr="00C7383D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D4D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ПК для рабочей программы</w:t>
            </w:r>
          </w:p>
        </w:tc>
        <w:tc>
          <w:tcPr>
            <w:tcW w:w="0" w:type="auto"/>
            <w:vMerge w:val="restart"/>
          </w:tcPr>
          <w:p w:rsidR="004E6B8C" w:rsidRPr="00404586" w:rsidRDefault="004E6B8C" w:rsidP="0040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7C7E11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Направление моды в парикмахерском искусстве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404586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Default="004E6B8C" w:rsidP="0040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7383D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8C">
              <w:rPr>
                <w:rFonts w:ascii="Times New Roman" w:hAnsi="Times New Roman"/>
                <w:sz w:val="24"/>
                <w:szCs w:val="24"/>
              </w:rPr>
              <w:t>Основы моделирования и композиции причесок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404586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Default="004E6B8C" w:rsidP="0040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C7383D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3D">
              <w:rPr>
                <w:rFonts w:ascii="Times New Roman" w:hAnsi="Times New Roman"/>
                <w:sz w:val="24"/>
                <w:szCs w:val="24"/>
              </w:rPr>
              <w:t>Приемы художественного моделирования причесок</w:t>
            </w:r>
          </w:p>
        </w:tc>
      </w:tr>
      <w:tr w:rsidR="004E6B8C" w:rsidRPr="00CD4DB4" w:rsidTr="000D470E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9" w:type="dxa"/>
            <w:gridSpan w:val="5"/>
          </w:tcPr>
          <w:p w:rsidR="004E6B8C" w:rsidRPr="00C7383D" w:rsidRDefault="004E6B8C" w:rsidP="004E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4E6B8C" w:rsidRPr="00CD4DB4" w:rsidTr="00404586">
        <w:tc>
          <w:tcPr>
            <w:tcW w:w="0" w:type="auto"/>
            <w:vMerge/>
          </w:tcPr>
          <w:p w:rsidR="004E6B8C" w:rsidRPr="00CD4DB4" w:rsidRDefault="004E6B8C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6B8C" w:rsidRPr="00CD4DB4" w:rsidRDefault="004E6B8C" w:rsidP="0008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E6B8C" w:rsidRPr="00C7383D" w:rsidRDefault="004E6B8C" w:rsidP="00C7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E6B8C" w:rsidRDefault="004E6B8C" w:rsidP="00404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404586" w:rsidRDefault="004E6B8C" w:rsidP="00F5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создавать образ клиента с помощью одежды, прически, аксессуаров, </w:t>
            </w:r>
            <w:proofErr w:type="spellStart"/>
            <w:r w:rsidRPr="004E6B8C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в соответствии с определенным стилем,</w:t>
            </w:r>
          </w:p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владеть основами макияжа,</w:t>
            </w:r>
          </w:p>
          <w:p w:rsid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4E6B8C">
              <w:rPr>
                <w:rFonts w:ascii="Times New Roman" w:hAnsi="Times New Roman"/>
                <w:sz w:val="24"/>
                <w:szCs w:val="24"/>
              </w:rPr>
              <w:t>авторское</w:t>
            </w:r>
            <w:proofErr w:type="gram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творческое </w:t>
            </w:r>
            <w:proofErr w:type="spellStart"/>
            <w:r w:rsidRPr="004E6B8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E6B8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исторические стили в моде,</w:t>
            </w:r>
          </w:p>
          <w:p w:rsidR="004E6B8C" w:rsidRPr="004E6B8C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>современные тенденции в моде,</w:t>
            </w:r>
          </w:p>
          <w:p w:rsidR="004E6B8C" w:rsidRPr="00C7383D" w:rsidRDefault="004E6B8C" w:rsidP="004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6B8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4E6B8C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</w:p>
        </w:tc>
      </w:tr>
    </w:tbl>
    <w:p w:rsidR="00677484" w:rsidRDefault="00677484" w:rsidP="00677484">
      <w:pPr>
        <w:rPr>
          <w:rFonts w:ascii="Times New Roman" w:hAnsi="Times New Roman" w:cs="Times New Roman"/>
          <w:sz w:val="24"/>
          <w:szCs w:val="24"/>
        </w:rPr>
        <w:sectPr w:rsidR="00677484" w:rsidSect="001E5F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7484" w:rsidRPr="0007493A" w:rsidRDefault="00677484" w:rsidP="006774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493A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Дополнительные профессиональные компетенции, освоение которых требует введения дисциплин вариативного цикла:</w:t>
      </w:r>
    </w:p>
    <w:p w:rsidR="00761B8B" w:rsidRPr="0007493A" w:rsidRDefault="00436BD1" w:rsidP="00761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93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73B29" w:rsidRPr="0007493A">
        <w:rPr>
          <w:rFonts w:ascii="Times New Roman" w:eastAsia="Calibri" w:hAnsi="Times New Roman" w:cs="Times New Roman"/>
          <w:b/>
          <w:sz w:val="28"/>
          <w:szCs w:val="28"/>
        </w:rPr>
        <w:t xml:space="preserve">ПК </w:t>
      </w:r>
      <w:r w:rsidR="00662533" w:rsidRPr="000749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73B29" w:rsidRPr="0007493A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761B8B" w:rsidRPr="0007493A">
        <w:rPr>
          <w:rFonts w:ascii="Times New Roman" w:hAnsi="Times New Roman"/>
          <w:b/>
          <w:sz w:val="28"/>
          <w:szCs w:val="28"/>
        </w:rPr>
        <w:t xml:space="preserve">Подбирать форму </w:t>
      </w:r>
      <w:proofErr w:type="spellStart"/>
      <w:r w:rsidR="00761B8B" w:rsidRPr="0007493A">
        <w:rPr>
          <w:rFonts w:ascii="Times New Roman" w:hAnsi="Times New Roman"/>
          <w:b/>
          <w:sz w:val="28"/>
          <w:szCs w:val="28"/>
        </w:rPr>
        <w:t>креативной</w:t>
      </w:r>
      <w:proofErr w:type="spellEnd"/>
      <w:r w:rsidR="00761B8B" w:rsidRPr="0007493A">
        <w:rPr>
          <w:rFonts w:ascii="Times New Roman" w:hAnsi="Times New Roman"/>
          <w:b/>
          <w:sz w:val="28"/>
          <w:szCs w:val="28"/>
        </w:rPr>
        <w:t xml:space="preserve"> стрижки в соответствии с особенностями внешности клиента;</w:t>
      </w:r>
    </w:p>
    <w:p w:rsidR="00403AB7" w:rsidRDefault="00436BD1" w:rsidP="00761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93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03AB7" w:rsidRPr="0007493A">
        <w:rPr>
          <w:rFonts w:ascii="Times New Roman" w:eastAsia="Calibri" w:hAnsi="Times New Roman" w:cs="Times New Roman"/>
          <w:b/>
          <w:sz w:val="28"/>
          <w:szCs w:val="28"/>
        </w:rPr>
        <w:t xml:space="preserve">ПК </w:t>
      </w:r>
      <w:r w:rsidR="00662533" w:rsidRPr="000749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03AB7" w:rsidRPr="0007493A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761B8B" w:rsidRPr="0007493A">
        <w:rPr>
          <w:rFonts w:ascii="Times New Roman" w:hAnsi="Times New Roman"/>
          <w:b/>
          <w:sz w:val="28"/>
          <w:szCs w:val="28"/>
        </w:rPr>
        <w:t>Подбирать форму и элементы сложных причесок на различную длину волос с учетом индивидуальных особенностей клиентов</w:t>
      </w:r>
    </w:p>
    <w:p w:rsidR="0007493A" w:rsidRPr="0007493A" w:rsidRDefault="0007493A" w:rsidP="00761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6031"/>
        <w:gridCol w:w="2232"/>
      </w:tblGrid>
      <w:tr w:rsidR="00677484" w:rsidRPr="0007493A" w:rsidTr="00A704BE">
        <w:trPr>
          <w:trHeight w:val="276"/>
        </w:trPr>
        <w:tc>
          <w:tcPr>
            <w:tcW w:w="683" w:type="pct"/>
          </w:tcPr>
          <w:p w:rsidR="00677484" w:rsidRPr="0007493A" w:rsidRDefault="00677484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3151" w:type="pct"/>
          </w:tcPr>
          <w:p w:rsidR="00677484" w:rsidRPr="0007493A" w:rsidRDefault="00677484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66" w:type="pct"/>
          </w:tcPr>
          <w:p w:rsidR="00677484" w:rsidRPr="0007493A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77484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</w:p>
        </w:tc>
      </w:tr>
      <w:tr w:rsidR="005F764A" w:rsidRPr="0007493A" w:rsidTr="00A704BE">
        <w:trPr>
          <w:trHeight w:val="276"/>
        </w:trPr>
        <w:tc>
          <w:tcPr>
            <w:tcW w:w="683" w:type="pct"/>
            <w:vMerge w:val="restart"/>
          </w:tcPr>
          <w:p w:rsidR="005F764A" w:rsidRPr="0007493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ОП.07</w:t>
            </w:r>
            <w:r w:rsidR="0007493A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1" w:type="pct"/>
            <w:vMerge w:val="restart"/>
          </w:tcPr>
          <w:p w:rsidR="005F764A" w:rsidRPr="0007493A" w:rsidRDefault="0007493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A">
              <w:rPr>
                <w:rFonts w:ascii="Times New Roman" w:hAnsi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166" w:type="pct"/>
          </w:tcPr>
          <w:p w:rsidR="005F764A" w:rsidRPr="0007493A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07493A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ПК 5.1</w:t>
            </w:r>
            <w:r w:rsidR="005F764A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F764A" w:rsidRPr="0007493A" w:rsidTr="00A704BE">
        <w:trPr>
          <w:trHeight w:val="276"/>
        </w:trPr>
        <w:tc>
          <w:tcPr>
            <w:tcW w:w="683" w:type="pct"/>
            <w:vMerge/>
          </w:tcPr>
          <w:p w:rsidR="005F764A" w:rsidRPr="0007493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1" w:type="pct"/>
            <w:vMerge/>
          </w:tcPr>
          <w:p w:rsidR="005F764A" w:rsidRPr="0007493A" w:rsidRDefault="005F764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5F764A" w:rsidRPr="0007493A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F764A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ПК 5.</w:t>
            </w:r>
            <w:r w:rsidR="0007493A"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493A" w:rsidRPr="0007493A" w:rsidTr="00877846">
        <w:trPr>
          <w:trHeight w:val="179"/>
        </w:trPr>
        <w:tc>
          <w:tcPr>
            <w:tcW w:w="683" w:type="pct"/>
            <w:vMerge w:val="restart"/>
          </w:tcPr>
          <w:p w:rsidR="0007493A" w:rsidRPr="0007493A" w:rsidRDefault="0007493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ОП.08.</w:t>
            </w:r>
          </w:p>
        </w:tc>
        <w:tc>
          <w:tcPr>
            <w:tcW w:w="3151" w:type="pct"/>
            <w:vMerge w:val="restart"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A">
              <w:rPr>
                <w:rFonts w:ascii="Times New Roman" w:hAnsi="Times New Roman"/>
                <w:sz w:val="28"/>
                <w:szCs w:val="28"/>
              </w:rPr>
              <w:t>История парикмахерского искусства</w:t>
            </w:r>
          </w:p>
        </w:tc>
        <w:tc>
          <w:tcPr>
            <w:tcW w:w="1166" w:type="pct"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ДПК 5.1.</w:t>
            </w:r>
          </w:p>
        </w:tc>
      </w:tr>
      <w:tr w:rsidR="0007493A" w:rsidRPr="0007493A" w:rsidTr="00877846">
        <w:trPr>
          <w:trHeight w:val="179"/>
        </w:trPr>
        <w:tc>
          <w:tcPr>
            <w:tcW w:w="683" w:type="pct"/>
            <w:vMerge/>
          </w:tcPr>
          <w:p w:rsidR="0007493A" w:rsidRPr="0007493A" w:rsidRDefault="0007493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51" w:type="pct"/>
            <w:vMerge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66" w:type="pct"/>
          </w:tcPr>
          <w:p w:rsidR="0007493A" w:rsidRPr="0007493A" w:rsidRDefault="0007493A" w:rsidP="00B4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ДПК 5.2</w:t>
            </w:r>
          </w:p>
        </w:tc>
      </w:tr>
      <w:tr w:rsidR="0007493A" w:rsidRPr="0007493A" w:rsidTr="00A704BE">
        <w:tc>
          <w:tcPr>
            <w:tcW w:w="683" w:type="pct"/>
            <w:vMerge w:val="restart"/>
          </w:tcPr>
          <w:p w:rsidR="0007493A" w:rsidRPr="0007493A" w:rsidRDefault="0007493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ОП.09.</w:t>
            </w:r>
          </w:p>
        </w:tc>
        <w:tc>
          <w:tcPr>
            <w:tcW w:w="3151" w:type="pct"/>
            <w:vMerge w:val="restart"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A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7493A">
              <w:rPr>
                <w:rFonts w:ascii="Times New Roman" w:hAnsi="Times New Roman"/>
                <w:sz w:val="28"/>
                <w:szCs w:val="28"/>
              </w:rPr>
              <w:t>визажа</w:t>
            </w:r>
            <w:proofErr w:type="spellEnd"/>
            <w:r w:rsidRPr="0007493A">
              <w:rPr>
                <w:rFonts w:ascii="Times New Roman" w:hAnsi="Times New Roman"/>
                <w:sz w:val="28"/>
                <w:szCs w:val="28"/>
              </w:rPr>
              <w:t xml:space="preserve"> и стиля</w:t>
            </w:r>
          </w:p>
        </w:tc>
        <w:tc>
          <w:tcPr>
            <w:tcW w:w="1166" w:type="pct"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ДПК 5.1.</w:t>
            </w:r>
          </w:p>
        </w:tc>
      </w:tr>
      <w:tr w:rsidR="0007493A" w:rsidRPr="0007493A" w:rsidTr="00A704BE">
        <w:tc>
          <w:tcPr>
            <w:tcW w:w="683" w:type="pct"/>
            <w:vMerge/>
          </w:tcPr>
          <w:p w:rsidR="0007493A" w:rsidRPr="0007493A" w:rsidRDefault="0007493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1" w:type="pct"/>
            <w:vMerge/>
          </w:tcPr>
          <w:p w:rsidR="0007493A" w:rsidRPr="0007493A" w:rsidRDefault="0007493A" w:rsidP="00A70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07493A" w:rsidRPr="0007493A" w:rsidRDefault="0007493A" w:rsidP="00B41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93A">
              <w:rPr>
                <w:rFonts w:ascii="Times New Roman" w:eastAsia="Calibri" w:hAnsi="Times New Roman" w:cs="Times New Roman"/>
                <w:sz w:val="28"/>
                <w:szCs w:val="28"/>
              </w:rPr>
              <w:t>ДПК 5.2</w:t>
            </w:r>
          </w:p>
        </w:tc>
      </w:tr>
    </w:tbl>
    <w:p w:rsidR="0007493A" w:rsidRDefault="0007493A" w:rsidP="001E5FC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FCE" w:rsidRPr="00A32BC7" w:rsidRDefault="001E5FCE" w:rsidP="001E5FC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подписан заинтересованными сторонами по результатам обсуждения на заседании рабочей группы</w:t>
      </w:r>
    </w:p>
    <w:p w:rsidR="002D25D0" w:rsidRPr="002D25D0" w:rsidRDefault="002D25D0" w:rsidP="001E5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D25D0" w:rsidRPr="002D25D0" w:rsidSect="001E5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34" w:rsidRDefault="00D07934" w:rsidP="0015337A">
      <w:pPr>
        <w:spacing w:after="0" w:line="240" w:lineRule="auto"/>
      </w:pPr>
      <w:r>
        <w:separator/>
      </w:r>
    </w:p>
  </w:endnote>
  <w:endnote w:type="continuationSeparator" w:id="0">
    <w:p w:rsidR="00D07934" w:rsidRDefault="00D07934" w:rsidP="001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6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5EA4" w:rsidRPr="00867D77" w:rsidRDefault="00125AA7">
        <w:pPr>
          <w:pStyle w:val="a7"/>
          <w:jc w:val="right"/>
          <w:rPr>
            <w:rFonts w:ascii="Times New Roman" w:hAnsi="Times New Roman" w:cs="Times New Roman"/>
          </w:rPr>
        </w:pPr>
        <w:r w:rsidRPr="00867D77">
          <w:rPr>
            <w:rFonts w:ascii="Times New Roman" w:hAnsi="Times New Roman" w:cs="Times New Roman"/>
          </w:rPr>
          <w:fldChar w:fldCharType="begin"/>
        </w:r>
        <w:r w:rsidR="00865EA4" w:rsidRPr="00867D77">
          <w:rPr>
            <w:rFonts w:ascii="Times New Roman" w:hAnsi="Times New Roman" w:cs="Times New Roman"/>
          </w:rPr>
          <w:instrText xml:space="preserve"> PAGE   \* MERGEFORMAT </w:instrText>
        </w:r>
        <w:r w:rsidRPr="00867D77">
          <w:rPr>
            <w:rFonts w:ascii="Times New Roman" w:hAnsi="Times New Roman" w:cs="Times New Roman"/>
          </w:rPr>
          <w:fldChar w:fldCharType="separate"/>
        </w:r>
        <w:r w:rsidR="007D5812">
          <w:rPr>
            <w:rFonts w:ascii="Times New Roman" w:hAnsi="Times New Roman" w:cs="Times New Roman"/>
            <w:noProof/>
          </w:rPr>
          <w:t>1</w:t>
        </w:r>
        <w:r w:rsidRPr="00867D77">
          <w:rPr>
            <w:rFonts w:ascii="Times New Roman" w:hAnsi="Times New Roman" w:cs="Times New Roman"/>
          </w:rPr>
          <w:fldChar w:fldCharType="end"/>
        </w:r>
      </w:p>
    </w:sdtContent>
  </w:sdt>
  <w:p w:rsidR="00865EA4" w:rsidRDefault="00865E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34" w:rsidRDefault="00D07934" w:rsidP="0015337A">
      <w:pPr>
        <w:spacing w:after="0" w:line="240" w:lineRule="auto"/>
      </w:pPr>
      <w:r>
        <w:separator/>
      </w:r>
    </w:p>
  </w:footnote>
  <w:footnote w:type="continuationSeparator" w:id="0">
    <w:p w:rsidR="00D07934" w:rsidRDefault="00D07934" w:rsidP="0015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C4BE8"/>
    <w:multiLevelType w:val="hybridMultilevel"/>
    <w:tmpl w:val="981620DE"/>
    <w:lvl w:ilvl="0" w:tplc="4DA4167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F24C6"/>
    <w:multiLevelType w:val="hybridMultilevel"/>
    <w:tmpl w:val="ECE4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B2"/>
    <w:rsid w:val="00007E01"/>
    <w:rsid w:val="0001055B"/>
    <w:rsid w:val="00015A6D"/>
    <w:rsid w:val="000318D4"/>
    <w:rsid w:val="00047E79"/>
    <w:rsid w:val="00070BC9"/>
    <w:rsid w:val="00073B29"/>
    <w:rsid w:val="0007493A"/>
    <w:rsid w:val="0008200F"/>
    <w:rsid w:val="00083D4A"/>
    <w:rsid w:val="00086733"/>
    <w:rsid w:val="000934DD"/>
    <w:rsid w:val="000A0311"/>
    <w:rsid w:val="000C4236"/>
    <w:rsid w:val="000D2467"/>
    <w:rsid w:val="000D7377"/>
    <w:rsid w:val="00111958"/>
    <w:rsid w:val="00125AA7"/>
    <w:rsid w:val="00127AAF"/>
    <w:rsid w:val="0015337A"/>
    <w:rsid w:val="00157089"/>
    <w:rsid w:val="00180EAD"/>
    <w:rsid w:val="00193B32"/>
    <w:rsid w:val="001E5FCE"/>
    <w:rsid w:val="002171E9"/>
    <w:rsid w:val="002238B3"/>
    <w:rsid w:val="00286180"/>
    <w:rsid w:val="002A4D77"/>
    <w:rsid w:val="002A6B70"/>
    <w:rsid w:val="002C24CC"/>
    <w:rsid w:val="002D25D0"/>
    <w:rsid w:val="002F1198"/>
    <w:rsid w:val="003551D9"/>
    <w:rsid w:val="00377FB5"/>
    <w:rsid w:val="003844C0"/>
    <w:rsid w:val="003849ED"/>
    <w:rsid w:val="00392FD6"/>
    <w:rsid w:val="0039623A"/>
    <w:rsid w:val="00397D44"/>
    <w:rsid w:val="003B1283"/>
    <w:rsid w:val="00403AB7"/>
    <w:rsid w:val="00404586"/>
    <w:rsid w:val="004122D5"/>
    <w:rsid w:val="00425E69"/>
    <w:rsid w:val="00436BD1"/>
    <w:rsid w:val="00450064"/>
    <w:rsid w:val="00477306"/>
    <w:rsid w:val="004817F4"/>
    <w:rsid w:val="004966F3"/>
    <w:rsid w:val="004E6B8C"/>
    <w:rsid w:val="00523CF8"/>
    <w:rsid w:val="0055335C"/>
    <w:rsid w:val="00563E75"/>
    <w:rsid w:val="005816FD"/>
    <w:rsid w:val="00584698"/>
    <w:rsid w:val="00587016"/>
    <w:rsid w:val="005C1B83"/>
    <w:rsid w:val="005C2210"/>
    <w:rsid w:val="005F764A"/>
    <w:rsid w:val="00633E21"/>
    <w:rsid w:val="00662533"/>
    <w:rsid w:val="00677484"/>
    <w:rsid w:val="006B3105"/>
    <w:rsid w:val="006B7F9A"/>
    <w:rsid w:val="00716231"/>
    <w:rsid w:val="00761B8B"/>
    <w:rsid w:val="00785338"/>
    <w:rsid w:val="007B099B"/>
    <w:rsid w:val="007C7E11"/>
    <w:rsid w:val="007D5812"/>
    <w:rsid w:val="007D6380"/>
    <w:rsid w:val="007D64A1"/>
    <w:rsid w:val="007E1C70"/>
    <w:rsid w:val="00825A83"/>
    <w:rsid w:val="00830D57"/>
    <w:rsid w:val="00862EA9"/>
    <w:rsid w:val="00865EA4"/>
    <w:rsid w:val="00867D77"/>
    <w:rsid w:val="00877647"/>
    <w:rsid w:val="00877846"/>
    <w:rsid w:val="008A74E5"/>
    <w:rsid w:val="008F376D"/>
    <w:rsid w:val="009031BF"/>
    <w:rsid w:val="00923E2B"/>
    <w:rsid w:val="00953DB2"/>
    <w:rsid w:val="009651E5"/>
    <w:rsid w:val="009B0A1A"/>
    <w:rsid w:val="00A00A2D"/>
    <w:rsid w:val="00A248A9"/>
    <w:rsid w:val="00A31DFF"/>
    <w:rsid w:val="00A534D5"/>
    <w:rsid w:val="00A704BE"/>
    <w:rsid w:val="00A93734"/>
    <w:rsid w:val="00A974A6"/>
    <w:rsid w:val="00AB55FD"/>
    <w:rsid w:val="00AB7E4B"/>
    <w:rsid w:val="00AF6D47"/>
    <w:rsid w:val="00B36C8A"/>
    <w:rsid w:val="00B40A74"/>
    <w:rsid w:val="00B430FF"/>
    <w:rsid w:val="00B50FD9"/>
    <w:rsid w:val="00B82AC8"/>
    <w:rsid w:val="00B90869"/>
    <w:rsid w:val="00B90DB5"/>
    <w:rsid w:val="00BF3F0C"/>
    <w:rsid w:val="00C16120"/>
    <w:rsid w:val="00C7383D"/>
    <w:rsid w:val="00C913D2"/>
    <w:rsid w:val="00C97132"/>
    <w:rsid w:val="00CC7D35"/>
    <w:rsid w:val="00CE6E03"/>
    <w:rsid w:val="00CF61E0"/>
    <w:rsid w:val="00D07934"/>
    <w:rsid w:val="00D07F0C"/>
    <w:rsid w:val="00D202D1"/>
    <w:rsid w:val="00D3604B"/>
    <w:rsid w:val="00D718E4"/>
    <w:rsid w:val="00DA5906"/>
    <w:rsid w:val="00DB03B1"/>
    <w:rsid w:val="00DB66B6"/>
    <w:rsid w:val="00E14FD5"/>
    <w:rsid w:val="00E150F3"/>
    <w:rsid w:val="00E3362B"/>
    <w:rsid w:val="00E348B9"/>
    <w:rsid w:val="00E57549"/>
    <w:rsid w:val="00E64AC6"/>
    <w:rsid w:val="00EE1675"/>
    <w:rsid w:val="00F004C5"/>
    <w:rsid w:val="00F10A6C"/>
    <w:rsid w:val="00F35905"/>
    <w:rsid w:val="00F458D1"/>
    <w:rsid w:val="00F5169B"/>
    <w:rsid w:val="00F545B9"/>
    <w:rsid w:val="00F560D8"/>
    <w:rsid w:val="00F844AC"/>
    <w:rsid w:val="00F941BA"/>
    <w:rsid w:val="00F97EC7"/>
    <w:rsid w:val="00FA0D56"/>
    <w:rsid w:val="00FA70D8"/>
    <w:rsid w:val="00FD601C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80"/>
  </w:style>
  <w:style w:type="paragraph" w:styleId="1">
    <w:name w:val="heading 1"/>
    <w:basedOn w:val="a"/>
    <w:next w:val="a"/>
    <w:link w:val="10"/>
    <w:qFormat/>
    <w:rsid w:val="001E5FCE"/>
    <w:pPr>
      <w:keepNext/>
      <w:widowControl w:val="0"/>
      <w:numPr>
        <w:numId w:val="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E75"/>
    <w:pPr>
      <w:ind w:left="720"/>
      <w:contextualSpacing/>
    </w:pPr>
  </w:style>
  <w:style w:type="paragraph" w:customStyle="1" w:styleId="s16">
    <w:name w:val="s_16"/>
    <w:basedOn w:val="a"/>
    <w:rsid w:val="00F0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7A"/>
  </w:style>
  <w:style w:type="paragraph" w:styleId="a7">
    <w:name w:val="footer"/>
    <w:basedOn w:val="a"/>
    <w:link w:val="a8"/>
    <w:uiPriority w:val="99"/>
    <w:unhideWhenUsed/>
    <w:rsid w:val="0015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37A"/>
  </w:style>
  <w:style w:type="character" w:customStyle="1" w:styleId="10">
    <w:name w:val="Заголовок 1 Знак"/>
    <w:basedOn w:val="a0"/>
    <w:link w:val="1"/>
    <w:rsid w:val="001E5FC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26B3-0FA5-4F08-BA31-A50CDFD3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9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Lyc-kmn</cp:lastModifiedBy>
  <cp:revision>12</cp:revision>
  <cp:lastPrinted>2017-10-20T08:39:00Z</cp:lastPrinted>
  <dcterms:created xsi:type="dcterms:W3CDTF">2017-10-11T07:54:00Z</dcterms:created>
  <dcterms:modified xsi:type="dcterms:W3CDTF">2017-10-20T08:41:00Z</dcterms:modified>
</cp:coreProperties>
</file>