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4D" w:rsidRPr="00404E48" w:rsidRDefault="00E4664D" w:rsidP="00E46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E48">
        <w:rPr>
          <w:rFonts w:ascii="Times New Roman" w:hAnsi="Times New Roman" w:cs="Times New Roman"/>
          <w:b/>
          <w:i/>
          <w:sz w:val="28"/>
          <w:szCs w:val="28"/>
        </w:rPr>
        <w:t xml:space="preserve">План мероприятий Центра Карьеры на 2025-2026 </w:t>
      </w:r>
      <w:proofErr w:type="spellStart"/>
      <w:r w:rsidRPr="00404E48">
        <w:rPr>
          <w:rFonts w:ascii="Times New Roman" w:hAnsi="Times New Roman" w:cs="Times New Roman"/>
          <w:b/>
          <w:i/>
          <w:sz w:val="28"/>
          <w:szCs w:val="28"/>
        </w:rPr>
        <w:t>уч.г</w:t>
      </w:r>
      <w:proofErr w:type="spellEnd"/>
      <w:r w:rsidRPr="00404E4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Основной целью деятельности службы является эффективное содействие трудоустройству в</w:t>
      </w:r>
      <w:bookmarkStart w:id="0" w:name="_GoBack"/>
      <w:bookmarkEnd w:id="0"/>
      <w:r w:rsidRPr="00E4664D">
        <w:rPr>
          <w:rFonts w:ascii="Times New Roman" w:hAnsi="Times New Roman" w:cs="Times New Roman"/>
          <w:sz w:val="28"/>
          <w:szCs w:val="28"/>
        </w:rPr>
        <w:t xml:space="preserve">ыпускников ГАПОУ СО «Колледж управления и сервиса «Стиль». </w:t>
      </w:r>
    </w:p>
    <w:p w:rsid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Для реализации этой цели ССТВ выполняет следующие задачи: </w:t>
      </w:r>
    </w:p>
    <w:p w:rsid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Взаимодействие с ЦОПП, центрами занятости населения, органами власти, общественными организациями и другими организациями, индивидуальными предпринимателями по вопросам содействия занятости и трудоустройству выпускников, в том числе выпускников с инвалидностью и ОВЗ; </w:t>
      </w:r>
    </w:p>
    <w:p w:rsid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Сотрудничество с предприятиями и организациями, выступающими в качестве работодателей для обучающихся и выпускников.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Оказание помощи учреждению в организации учебных и производственных практик, предусмотренных учебным планом, договорами, заключенными с работодателями.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Организацию временной занятости обучающихся.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Сбор, обобщение, анализ и предоставление обучающимся информации о состоянии и тенденциях рынка труда, о требованиях, предъявляемых работодателем, анализ списков вакансий.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Повышение уровня конкурентоспособности и информированности обучающихся и выпускников о состоянии и тенденциях рынка труда с целью обеспечения максимальной возможности их трудоустройства.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Проведение организационных мероприятий (ярмарки вакансий, презентации организаций работодателей, мастер-классы, открытые семинары, методические объединения, педагогические советы, дни открытых дверей).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Проведение анкетирования работодателей для анализа удовлетворенности качеством практической подготовки студентов колледжа и требований, предъявляемых к выпускникам колледжа для внесения предложений в корректировку программ профессиональных модулей, учебной и производственной практики.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Консультация студентов выпускных курсов и выпускников об имеющихся возможностях по трудоустройству, в том числе для выпускников с инвалидностью и ОВЗ (в том числе организации работы горячих линий);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• Системная работа с привлечением рекрутинговых агентств, крупных IT компаний-</w:t>
      </w:r>
      <w:proofErr w:type="spellStart"/>
      <w:r w:rsidRPr="00E4664D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466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Поиск вариантов социального партнерства с предприятиями, организациями и учреждениями, заинтересованными в кадрах, и проведение мероприятий, содействующих занятости выпускников.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Предоставление информации об особенностях ведения предпринимательской деятельности; предоставление информации об особенностях ведения деятельности в форме </w:t>
      </w:r>
      <w:proofErr w:type="spellStart"/>
      <w:r w:rsidRPr="00E4664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E4664D">
        <w:rPr>
          <w:rFonts w:ascii="Times New Roman" w:hAnsi="Times New Roman" w:cs="Times New Roman"/>
          <w:sz w:val="28"/>
          <w:szCs w:val="28"/>
        </w:rPr>
        <w:t xml:space="preserve">; оказание содействия выпускникам, не имеющим работы, в подготовке и размещении резюме.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Формирование банка вакансий выпускников профессиональных образовательных организаций, в том числе для выпускников с инвалидностью и ОВЗ. </w:t>
      </w:r>
    </w:p>
    <w:p w:rsidR="00404E48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• Проведение групповых социально-психологических тренингов для обучающихся и выпускников по вопросам трудоустройства и поведения на рынке труда, адаптации к профессиональной деятельности; </w:t>
      </w:r>
    </w:p>
    <w:p w:rsidR="00CC4FB1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• 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404E48" w:rsidRDefault="00E4664D" w:rsidP="00404E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E48">
        <w:rPr>
          <w:rFonts w:ascii="Times New Roman" w:hAnsi="Times New Roman" w:cs="Times New Roman"/>
          <w:b/>
          <w:i/>
          <w:sz w:val="28"/>
          <w:szCs w:val="28"/>
        </w:rPr>
        <w:t>План работы Центра карьеры ГАПОУ СО</w:t>
      </w:r>
      <w:r w:rsidR="00404E48" w:rsidRPr="00404E48">
        <w:rPr>
          <w:rFonts w:ascii="Times New Roman" w:hAnsi="Times New Roman" w:cs="Times New Roman"/>
          <w:b/>
          <w:i/>
          <w:sz w:val="28"/>
          <w:szCs w:val="28"/>
        </w:rPr>
        <w:t xml:space="preserve"> «Колледж управления и сервиса «</w:t>
      </w:r>
      <w:r w:rsidRPr="00404E48">
        <w:rPr>
          <w:rFonts w:ascii="Times New Roman" w:hAnsi="Times New Roman" w:cs="Times New Roman"/>
          <w:b/>
          <w:i/>
          <w:sz w:val="28"/>
          <w:szCs w:val="28"/>
        </w:rPr>
        <w:t>Ст</w:t>
      </w:r>
      <w:r w:rsidR="00404E48" w:rsidRPr="00404E48">
        <w:rPr>
          <w:rFonts w:ascii="Times New Roman" w:hAnsi="Times New Roman" w:cs="Times New Roman"/>
          <w:b/>
          <w:i/>
          <w:sz w:val="28"/>
          <w:szCs w:val="28"/>
        </w:rPr>
        <w:t>иль» на 2025–2026 учебный год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1. Нормативное и организационно</w:t>
      </w:r>
      <w:r w:rsidR="00404E48">
        <w:rPr>
          <w:rFonts w:ascii="Times New Roman" w:hAnsi="Times New Roman" w:cs="Times New Roman"/>
          <w:sz w:val="28"/>
          <w:szCs w:val="28"/>
        </w:rPr>
        <w:t>е обеспечение деятельности ЦК:</w:t>
      </w:r>
    </w:p>
    <w:p w:rsidR="00E4664D" w:rsidRPr="00404E48" w:rsidRDefault="00E4664D" w:rsidP="00404E4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формирование и утверждение плана работы на 2025–2026 учебный год (август, ответственный — руководитель ЦК);</w:t>
      </w:r>
    </w:p>
    <w:p w:rsidR="00E4664D" w:rsidRPr="00404E48" w:rsidRDefault="00E4664D" w:rsidP="00404E4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актуализация состава рабочей группы по содействию занятости обучающихся/выпускников с закреплением функциональных обязанностей (сентябрь, ответственный — руководитель ЦК);</w:t>
      </w:r>
    </w:p>
    <w:p w:rsidR="00E4664D" w:rsidRPr="00404E48" w:rsidRDefault="00E4664D" w:rsidP="00404E4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актуализация раздела «Центр карьеры» на сайте колледжа и в социальной сети ВК (август и далее постоянно, ответственный — руководитель ЦК);</w:t>
      </w:r>
    </w:p>
    <w:p w:rsidR="00E4664D" w:rsidRPr="00404E48" w:rsidRDefault="00E4664D" w:rsidP="00404E4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и функционирование групповых чатов колледжа в социальных сетях по вопросам содействия занятости и информационному сопровождению деятельности ЦК (сентябрь и далее постоянно, ответственные — кураторы групп);</w:t>
      </w:r>
    </w:p>
    <w:p w:rsidR="00E4664D" w:rsidRPr="00404E48" w:rsidRDefault="00E4664D" w:rsidP="00404E48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оформление информационного стенда ЦК (сентябрь и далее постоянно, ответственный — руководитель ЦК).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2. Мероприятия с обучающимися и выпускниками по вопросам содействия занятости и эффектив</w:t>
      </w:r>
      <w:r w:rsidR="00404E48">
        <w:rPr>
          <w:rFonts w:ascii="Times New Roman" w:hAnsi="Times New Roman" w:cs="Times New Roman"/>
          <w:sz w:val="28"/>
          <w:szCs w:val="28"/>
        </w:rPr>
        <w:t>ному поведению на рынке труда: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и контроль предоставления информации прогнозных данных занятости выпускников очной формы обучения 2026 года (январь);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ознакомление студентов с банком вакансий и возможностями трудоустройства по специальностям и профессиям на предприятия (организации) края (сентябрь — май);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проведение тематических классных часов, круглых столов, экскурсий на предприятия, семинаров для обучающихся и выпускников (в том числе с представителями служб занятости, пенсионного фонда, работодателями) (ежемесячно в течение года);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 xml:space="preserve">обучение обучающихся и выпускников навыкам делового общения, составления резюме, </w:t>
      </w:r>
      <w:proofErr w:type="spellStart"/>
      <w:r w:rsidRPr="00404E48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404E48">
        <w:rPr>
          <w:rFonts w:ascii="Times New Roman" w:hAnsi="Times New Roman" w:cs="Times New Roman"/>
          <w:sz w:val="28"/>
          <w:szCs w:val="28"/>
        </w:rPr>
        <w:t xml:space="preserve"> для участия в собеседованиях с работодателями (декабрь, февраль, май);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ознакомление и консультирование студентов/выпускников по вопросам трудового и налогового законодательства, в том числе об особенностях ведения предпринимательской деятельности (сентябрь — май);</w:t>
      </w:r>
    </w:p>
    <w:p w:rsidR="00E4664D" w:rsidRPr="00404E48" w:rsidRDefault="00E4664D" w:rsidP="00404E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информирование обучающихся/выпускников о состоянии и тенденциях рынка труда, мерах социальной поддержки (в течение года).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3. Индивидуальное и психолого-педагогическое сопровождение студентов и</w:t>
      </w:r>
      <w:r w:rsidR="00404E48">
        <w:rPr>
          <w:rFonts w:ascii="Times New Roman" w:hAnsi="Times New Roman" w:cs="Times New Roman"/>
          <w:sz w:val="28"/>
          <w:szCs w:val="28"/>
        </w:rPr>
        <w:t xml:space="preserve"> выпускников, адресная работа: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адресной помощи по построению траектории профессионального развития (сентябрь — июль);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оказание помощи выпускникам предыдущих лет, в том числе вернувшимся из армии или из отпуска по уходу за ребёнком, в поиске работы (по мере обращения);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 xml:space="preserve">анкетирование, диагностика обучающихся/выпускников на предмет выявления риска </w:t>
      </w:r>
      <w:proofErr w:type="spellStart"/>
      <w:r w:rsidRPr="00404E48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404E48">
        <w:rPr>
          <w:rFonts w:ascii="Times New Roman" w:hAnsi="Times New Roman" w:cs="Times New Roman"/>
          <w:sz w:val="28"/>
          <w:szCs w:val="28"/>
        </w:rPr>
        <w:t xml:space="preserve"> (в течение года);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сопровождение нетрудоустроенных выпускников (из группы риска) в соответствии с индивидуальной программой (в течение года);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предоставление данных в БЦК о движении контингента студентов-выпускников 2026 года (сентябрь — июнь);</w:t>
      </w:r>
    </w:p>
    <w:p w:rsidR="00E4664D" w:rsidRPr="00404E48" w:rsidRDefault="00E4664D" w:rsidP="00404E4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404E4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04E48">
        <w:rPr>
          <w:rFonts w:ascii="Times New Roman" w:hAnsi="Times New Roman" w:cs="Times New Roman"/>
          <w:sz w:val="28"/>
          <w:szCs w:val="28"/>
        </w:rPr>
        <w:t xml:space="preserve"> диагностики со студентами-выпускниками, испытывающими затруднения при выборе карьерного трека, и оказание психологической поддержки (в течение года).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4. Обеспечение взаимодействия с работодателями по содействию за</w:t>
      </w:r>
      <w:r w:rsidR="00404E48">
        <w:rPr>
          <w:rFonts w:ascii="Times New Roman" w:hAnsi="Times New Roman" w:cs="Times New Roman"/>
          <w:sz w:val="28"/>
          <w:szCs w:val="28"/>
        </w:rPr>
        <w:t>нятости студентов/выпускников:</w:t>
      </w:r>
    </w:p>
    <w:p w:rsidR="00E4664D" w:rsidRPr="00404E48" w:rsidRDefault="00E4664D" w:rsidP="00404E4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и проведение цикла мероприятий по мотивированию обучающихся/выпускников к трудовой занятости по профессии/специальности с участием представителей работодателей (конкурсы, мастер-классы, встречи, собеседования с работодателями и т. п.) (в течение года);</w:t>
      </w:r>
    </w:p>
    <w:p w:rsidR="00E4664D" w:rsidRPr="00404E48" w:rsidRDefault="00E4664D" w:rsidP="00404E4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работы маршрутизации обучающихся/выпускников на основании предложений работодателей (в течение года);</w:t>
      </w:r>
    </w:p>
    <w:p w:rsidR="00E4664D" w:rsidRPr="00404E48" w:rsidRDefault="00E4664D" w:rsidP="00404E4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координация и контроль участия обучающихся/выпускников в специализированных ярмарках вакансий (в течение года);</w:t>
      </w:r>
    </w:p>
    <w:p w:rsidR="00E4664D" w:rsidRPr="00404E48" w:rsidRDefault="00E4664D" w:rsidP="00404E4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информирование абитуриентов/студентов (в том числе из числа инвалидов, детей-инвалидов, лиц с ОВЗ) и работодателей о возможности заключения договора о целевом обучении (в течение года).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 xml:space="preserve">5. Обеспечение взаимодействия с ЦЗН, общественными организациями и объединениями по вопросам </w:t>
      </w:r>
      <w:proofErr w:type="gramStart"/>
      <w:r w:rsidRPr="00E4664D">
        <w:rPr>
          <w:rFonts w:ascii="Times New Roman" w:hAnsi="Times New Roman" w:cs="Times New Roman"/>
          <w:sz w:val="28"/>
          <w:szCs w:val="28"/>
        </w:rPr>
        <w:t>маршрутизации и трудоустро</w:t>
      </w:r>
      <w:r w:rsidR="00404E48">
        <w:rPr>
          <w:rFonts w:ascii="Times New Roman" w:hAnsi="Times New Roman" w:cs="Times New Roman"/>
          <w:sz w:val="28"/>
          <w:szCs w:val="28"/>
        </w:rPr>
        <w:t>йства</w:t>
      </w:r>
      <w:proofErr w:type="gramEnd"/>
      <w:r w:rsidR="00404E48">
        <w:rPr>
          <w:rFonts w:ascii="Times New Roman" w:hAnsi="Times New Roman" w:cs="Times New Roman"/>
          <w:sz w:val="28"/>
          <w:szCs w:val="28"/>
        </w:rPr>
        <w:t xml:space="preserve"> обучающихся/выпускников:</w:t>
      </w:r>
    </w:p>
    <w:p w:rsidR="00E4664D" w:rsidRPr="00404E48" w:rsidRDefault="00E4664D" w:rsidP="00404E4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 xml:space="preserve">направление обучающихся/выпускников, в том числе находящихся в зоне высокого риска </w:t>
      </w:r>
      <w:proofErr w:type="spellStart"/>
      <w:r w:rsidRPr="00404E48">
        <w:rPr>
          <w:rFonts w:ascii="Times New Roman" w:hAnsi="Times New Roman" w:cs="Times New Roman"/>
          <w:sz w:val="28"/>
          <w:szCs w:val="28"/>
        </w:rPr>
        <w:t>нетрудоустройства</w:t>
      </w:r>
      <w:proofErr w:type="spellEnd"/>
      <w:r w:rsidRPr="00404E48">
        <w:rPr>
          <w:rFonts w:ascii="Times New Roman" w:hAnsi="Times New Roman" w:cs="Times New Roman"/>
          <w:sz w:val="28"/>
          <w:szCs w:val="28"/>
        </w:rPr>
        <w:t>, в ЦЗН для подачи заявления о предоставлении меры государственной поддержки по содействию гражданам в поиске подходящей работы (май — июнь);</w:t>
      </w:r>
    </w:p>
    <w:p w:rsidR="00E4664D" w:rsidRPr="00404E48" w:rsidRDefault="00E4664D" w:rsidP="00404E4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вопросам предпринимательской деятельности и налогового законодательства (в течение года);</w:t>
      </w:r>
    </w:p>
    <w:p w:rsidR="00E4664D" w:rsidRPr="00404E48" w:rsidRDefault="00E4664D" w:rsidP="00404E4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информирование студентов-выпускников о мерах поддержки молодых специалистов (в течение года);</w:t>
      </w:r>
    </w:p>
    <w:p w:rsidR="00E4664D" w:rsidRPr="00404E48" w:rsidRDefault="00E4664D" w:rsidP="00404E4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организация, координация и проведение мероприятий по трудоустройству для обучающихся и выпускников (ярмарки вакансий, тренинги, дни карьеры) (в течение года).</w:t>
      </w: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4D" w:rsidRPr="00E4664D" w:rsidRDefault="00E4664D" w:rsidP="00E46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4D">
        <w:rPr>
          <w:rFonts w:ascii="Times New Roman" w:hAnsi="Times New Roman" w:cs="Times New Roman"/>
          <w:sz w:val="28"/>
          <w:szCs w:val="28"/>
        </w:rPr>
        <w:t>6. Осуществление оперативного мониторинга занятости студентов-выпускников 2023, 2024, 2025, 2026 гг.,</w:t>
      </w:r>
      <w:r w:rsidR="00404E48">
        <w:rPr>
          <w:rFonts w:ascii="Times New Roman" w:hAnsi="Times New Roman" w:cs="Times New Roman"/>
          <w:sz w:val="28"/>
          <w:szCs w:val="28"/>
        </w:rPr>
        <w:t xml:space="preserve"> включая инвалидов, лиц с ОВЗ:</w:t>
      </w:r>
    </w:p>
    <w:p w:rsidR="00E4664D" w:rsidRPr="00404E48" w:rsidRDefault="00E4664D" w:rsidP="00404E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верификация и корректировка данных по контингенту студентов-выпускников 2025, 2026 года (выпускники 2025 — ноябрь — декабрь 2025; выпускники 2026 — июнь 2026);</w:t>
      </w:r>
    </w:p>
    <w:p w:rsidR="00E4664D" w:rsidRPr="00404E48" w:rsidRDefault="00E4664D" w:rsidP="00404E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мониторинг фактической занятости выпускников 2023, 2024, 2025 г. по всем категориям (ежемесячно по состоянию на 1-е число месяца);</w:t>
      </w:r>
    </w:p>
    <w:p w:rsidR="00E4664D" w:rsidRPr="00404E48" w:rsidRDefault="00E4664D" w:rsidP="00404E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48">
        <w:rPr>
          <w:rFonts w:ascii="Times New Roman" w:hAnsi="Times New Roman" w:cs="Times New Roman"/>
          <w:sz w:val="28"/>
          <w:szCs w:val="28"/>
        </w:rPr>
        <w:t>мониторинг прогнозной занятости студентов-выпускников 2026 г. по всем категориям (февраль и июнь 20</w:t>
      </w:r>
      <w:r w:rsidR="00404E48" w:rsidRPr="00404E48">
        <w:rPr>
          <w:rFonts w:ascii="Times New Roman" w:hAnsi="Times New Roman" w:cs="Times New Roman"/>
          <w:sz w:val="28"/>
          <w:szCs w:val="28"/>
        </w:rPr>
        <w:t>26г.)</w:t>
      </w:r>
    </w:p>
    <w:sectPr w:rsidR="00E4664D" w:rsidRPr="0040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41B"/>
    <w:multiLevelType w:val="hybridMultilevel"/>
    <w:tmpl w:val="F88C9A80"/>
    <w:lvl w:ilvl="0" w:tplc="D1D68D2E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A7EE6"/>
    <w:multiLevelType w:val="hybridMultilevel"/>
    <w:tmpl w:val="300493A2"/>
    <w:lvl w:ilvl="0" w:tplc="C14895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F9302D"/>
    <w:multiLevelType w:val="hybridMultilevel"/>
    <w:tmpl w:val="7EC616AE"/>
    <w:lvl w:ilvl="0" w:tplc="D1D68D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504448"/>
    <w:multiLevelType w:val="hybridMultilevel"/>
    <w:tmpl w:val="798C609A"/>
    <w:lvl w:ilvl="0" w:tplc="C1489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135EDE"/>
    <w:multiLevelType w:val="hybridMultilevel"/>
    <w:tmpl w:val="C00C1BCC"/>
    <w:lvl w:ilvl="0" w:tplc="D1D68D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0D0938"/>
    <w:multiLevelType w:val="hybridMultilevel"/>
    <w:tmpl w:val="B524C628"/>
    <w:lvl w:ilvl="0" w:tplc="D1D68D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F82021"/>
    <w:multiLevelType w:val="hybridMultilevel"/>
    <w:tmpl w:val="F19EC942"/>
    <w:lvl w:ilvl="0" w:tplc="45985CA8">
      <w:numFmt w:val="bullet"/>
      <w:lvlText w:val=""/>
      <w:lvlJc w:val="left"/>
      <w:pPr>
        <w:ind w:left="1169" w:hanging="4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643B7A"/>
    <w:multiLevelType w:val="hybridMultilevel"/>
    <w:tmpl w:val="3D74DE18"/>
    <w:lvl w:ilvl="0" w:tplc="D1D68D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9A967E4"/>
    <w:multiLevelType w:val="hybridMultilevel"/>
    <w:tmpl w:val="B6F0A44E"/>
    <w:lvl w:ilvl="0" w:tplc="C1489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434163"/>
    <w:multiLevelType w:val="hybridMultilevel"/>
    <w:tmpl w:val="5A865ECA"/>
    <w:lvl w:ilvl="0" w:tplc="C1489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4829E3"/>
    <w:multiLevelType w:val="hybridMultilevel"/>
    <w:tmpl w:val="618A5026"/>
    <w:lvl w:ilvl="0" w:tplc="C1489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8070AB"/>
    <w:multiLevelType w:val="hybridMultilevel"/>
    <w:tmpl w:val="7474044C"/>
    <w:lvl w:ilvl="0" w:tplc="D1D68D2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140003"/>
    <w:multiLevelType w:val="hybridMultilevel"/>
    <w:tmpl w:val="3C447584"/>
    <w:lvl w:ilvl="0" w:tplc="C1489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C"/>
    <w:rsid w:val="001C161C"/>
    <w:rsid w:val="00404E48"/>
    <w:rsid w:val="00CC4FB1"/>
    <w:rsid w:val="00E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7DF6"/>
  <w15:chartTrackingRefBased/>
  <w15:docId w15:val="{2AD37DF3-DF62-4E8E-8D05-773514C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2025-09-29T10:54:00Z</dcterms:created>
  <dcterms:modified xsi:type="dcterms:W3CDTF">2025-09-30T03:52:00Z</dcterms:modified>
</cp:coreProperties>
</file>